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FA" w:rsidRPr="002E2409" w:rsidRDefault="001162FA" w:rsidP="001162FA">
      <w:pPr>
        <w:spacing w:after="0" w:line="240" w:lineRule="auto"/>
        <w:jc w:val="center"/>
        <w:rPr>
          <w:rFonts w:ascii="Times New Roman" w:hAnsi="Times New Roman"/>
          <w:sz w:val="24"/>
          <w:szCs w:val="24"/>
        </w:rPr>
      </w:pPr>
      <w:r>
        <w:rPr>
          <w:rFonts w:ascii="Times New Roman" w:hAnsi="Times New Roman"/>
          <w:sz w:val="24"/>
          <w:szCs w:val="24"/>
        </w:rPr>
        <w:t>ASCC 2/20/15</w:t>
      </w:r>
    </w:p>
    <w:p w:rsidR="001162FA" w:rsidRPr="002E2409" w:rsidRDefault="001162FA" w:rsidP="001162FA">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1162FA" w:rsidRPr="002E2409" w:rsidRDefault="003374A5" w:rsidP="001162FA">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275B16">
        <w:rPr>
          <w:rFonts w:ascii="Times New Roman" w:hAnsi="Times New Roman"/>
          <w:sz w:val="24"/>
          <w:szCs w:val="24"/>
        </w:rPr>
        <w:t>pproved</w:t>
      </w:r>
      <w:r w:rsidR="001162FA" w:rsidRPr="002E2409">
        <w:rPr>
          <w:rFonts w:ascii="Times New Roman" w:hAnsi="Times New Roman"/>
          <w:sz w:val="24"/>
          <w:szCs w:val="24"/>
        </w:rPr>
        <w:t xml:space="preserve"> Minutes</w:t>
      </w:r>
    </w:p>
    <w:p w:rsidR="001162FA" w:rsidRPr="002E2409" w:rsidRDefault="001162FA" w:rsidP="001162FA">
      <w:pPr>
        <w:spacing w:after="0" w:line="240" w:lineRule="auto"/>
        <w:rPr>
          <w:rFonts w:ascii="Times New Roman" w:hAnsi="Times New Roman"/>
          <w:sz w:val="24"/>
          <w:szCs w:val="24"/>
        </w:rPr>
      </w:pPr>
    </w:p>
    <w:p w:rsidR="001162FA" w:rsidRDefault="001162FA" w:rsidP="001162FA">
      <w:pPr>
        <w:spacing w:after="0" w:line="240" w:lineRule="auto"/>
        <w:rPr>
          <w:rFonts w:ascii="Times New Roman" w:hAnsi="Times New Roman"/>
          <w:sz w:val="24"/>
          <w:szCs w:val="24"/>
        </w:rPr>
      </w:pPr>
      <w:r w:rsidRPr="002E2409">
        <w:rPr>
          <w:rFonts w:ascii="Times New Roman" w:hAnsi="Times New Roman"/>
          <w:sz w:val="24"/>
          <w:szCs w:val="24"/>
        </w:rPr>
        <w:t>ATTENDEES:</w:t>
      </w:r>
      <w:r>
        <w:rPr>
          <w:rFonts w:ascii="Times New Roman" w:hAnsi="Times New Roman"/>
          <w:sz w:val="24"/>
          <w:szCs w:val="24"/>
        </w:rPr>
        <w:t xml:space="preserve"> Aski, Bitters, Buckley</w:t>
      </w:r>
      <w:r w:rsidR="00103D52">
        <w:rPr>
          <w:rFonts w:ascii="Times New Roman" w:hAnsi="Times New Roman"/>
          <w:sz w:val="24"/>
          <w:szCs w:val="24"/>
        </w:rPr>
        <w:t>,</w:t>
      </w:r>
      <w:r>
        <w:rPr>
          <w:rFonts w:ascii="Times New Roman" w:hAnsi="Times New Roman"/>
          <w:sz w:val="24"/>
          <w:szCs w:val="24"/>
        </w:rPr>
        <w:t xml:space="preserve"> </w:t>
      </w:r>
      <w:r w:rsidR="00C35A32">
        <w:rPr>
          <w:rFonts w:ascii="Times New Roman" w:hAnsi="Times New Roman"/>
          <w:sz w:val="24"/>
          <w:szCs w:val="24"/>
        </w:rPr>
        <w:t xml:space="preserve">Collier, </w:t>
      </w:r>
      <w:r>
        <w:rPr>
          <w:rFonts w:ascii="Times New Roman" w:hAnsi="Times New Roman"/>
          <w:sz w:val="24"/>
          <w:szCs w:val="24"/>
        </w:rPr>
        <w:t xml:space="preserve">Craigmile, Daly, Fink, Hogle, Jenkins, Krissek, Lam, Li, </w:t>
      </w:r>
      <w:r w:rsidR="00C35A32">
        <w:rPr>
          <w:rFonts w:ascii="Times New Roman" w:hAnsi="Times New Roman"/>
          <w:sz w:val="24"/>
          <w:szCs w:val="24"/>
        </w:rPr>
        <w:t xml:space="preserve">Newhouse, </w:t>
      </w:r>
      <w:r>
        <w:rPr>
          <w:rFonts w:ascii="Times New Roman" w:hAnsi="Times New Roman"/>
          <w:sz w:val="24"/>
          <w:szCs w:val="24"/>
        </w:rPr>
        <w:t xml:space="preserve">Nini, Stetson, Taleghani-Nikazm, Vaessin, Vankeerbergen, Yerkes </w:t>
      </w:r>
    </w:p>
    <w:p w:rsidR="001162FA" w:rsidRPr="001162FA" w:rsidRDefault="001162FA" w:rsidP="001162FA">
      <w:pPr>
        <w:spacing w:after="0" w:line="240" w:lineRule="auto"/>
        <w:rPr>
          <w:rFonts w:ascii="Times New Roman" w:hAnsi="Times New Roman"/>
          <w:sz w:val="24"/>
          <w:szCs w:val="24"/>
        </w:rPr>
      </w:pPr>
    </w:p>
    <w:p w:rsidR="001162FA" w:rsidRPr="001162FA" w:rsidRDefault="001162FA" w:rsidP="001162FA">
      <w:pPr>
        <w:spacing w:after="0" w:line="240" w:lineRule="auto"/>
        <w:rPr>
          <w:rFonts w:ascii="Times New Roman" w:hAnsi="Times New Roman"/>
          <w:sz w:val="24"/>
          <w:szCs w:val="24"/>
        </w:rPr>
      </w:pPr>
      <w:r w:rsidRPr="001162FA">
        <w:rPr>
          <w:rFonts w:ascii="Times New Roman" w:hAnsi="Times New Roman"/>
          <w:sz w:val="24"/>
          <w:szCs w:val="24"/>
        </w:rPr>
        <w:t>AGENDA:</w:t>
      </w:r>
    </w:p>
    <w:p w:rsidR="001162FA" w:rsidRDefault="001162FA" w:rsidP="001162FA">
      <w:pPr>
        <w:pStyle w:val="ListParagraph"/>
        <w:numPr>
          <w:ilvl w:val="0"/>
          <w:numId w:val="2"/>
        </w:numPr>
        <w:spacing w:after="0" w:line="240" w:lineRule="auto"/>
        <w:rPr>
          <w:rFonts w:ascii="Times New Roman" w:hAnsi="Times New Roman"/>
          <w:sz w:val="24"/>
          <w:szCs w:val="24"/>
        </w:rPr>
      </w:pPr>
      <w:r w:rsidRPr="001162FA">
        <w:rPr>
          <w:rFonts w:ascii="Times New Roman" w:hAnsi="Times New Roman"/>
          <w:sz w:val="24"/>
          <w:szCs w:val="24"/>
        </w:rPr>
        <w:t>Approval of 2-6-15 minutes  </w:t>
      </w:r>
    </w:p>
    <w:p w:rsidR="008A2F03" w:rsidRDefault="00B41400" w:rsidP="008A2F03">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Stetson, Craigmile, unanimously approved </w:t>
      </w:r>
    </w:p>
    <w:p w:rsidR="00C35A32" w:rsidRPr="001162FA" w:rsidRDefault="00C35A32" w:rsidP="00C35A32">
      <w:pPr>
        <w:pStyle w:val="ListParagraph"/>
        <w:spacing w:after="0" w:line="240" w:lineRule="auto"/>
        <w:ind w:left="1440"/>
        <w:rPr>
          <w:rFonts w:ascii="Times New Roman" w:hAnsi="Times New Roman"/>
          <w:sz w:val="24"/>
          <w:szCs w:val="24"/>
        </w:rPr>
      </w:pPr>
    </w:p>
    <w:p w:rsidR="00C35A32" w:rsidRDefault="001162FA" w:rsidP="00C35A32">
      <w:pPr>
        <w:pStyle w:val="ListParagraph"/>
        <w:numPr>
          <w:ilvl w:val="0"/>
          <w:numId w:val="2"/>
        </w:numPr>
        <w:spacing w:after="0" w:line="240" w:lineRule="auto"/>
        <w:rPr>
          <w:rFonts w:ascii="Times New Roman" w:hAnsi="Times New Roman"/>
          <w:sz w:val="24"/>
          <w:szCs w:val="24"/>
        </w:rPr>
      </w:pPr>
      <w:r w:rsidRPr="001162FA">
        <w:rPr>
          <w:rFonts w:ascii="Times New Roman" w:hAnsi="Times New Roman"/>
          <w:sz w:val="24"/>
          <w:szCs w:val="24"/>
        </w:rPr>
        <w:t>Health, Medicine, and Culture Minor (new minor) (Guest: Jim Phelan)</w:t>
      </w:r>
    </w:p>
    <w:p w:rsidR="008A2F03" w:rsidRPr="00C35A32" w:rsidRDefault="00C35A32" w:rsidP="00C35A32">
      <w:pPr>
        <w:pStyle w:val="ListParagraph"/>
        <w:numPr>
          <w:ilvl w:val="1"/>
          <w:numId w:val="2"/>
        </w:numPr>
        <w:spacing w:after="0" w:line="240" w:lineRule="auto"/>
        <w:rPr>
          <w:rFonts w:ascii="Times New Roman" w:hAnsi="Times New Roman"/>
          <w:sz w:val="24"/>
          <w:szCs w:val="24"/>
        </w:rPr>
      </w:pPr>
      <w:r w:rsidRPr="00C35A32">
        <w:rPr>
          <w:rFonts w:ascii="Times New Roman" w:hAnsi="Times New Roman"/>
          <w:sz w:val="24"/>
          <w:szCs w:val="24"/>
        </w:rPr>
        <w:t xml:space="preserve">Introduction by </w:t>
      </w:r>
      <w:r w:rsidR="00EB2FF6">
        <w:rPr>
          <w:rFonts w:ascii="Times New Roman" w:hAnsi="Times New Roman"/>
          <w:sz w:val="24"/>
          <w:szCs w:val="24"/>
        </w:rPr>
        <w:t xml:space="preserve">the </w:t>
      </w:r>
      <w:r w:rsidR="00283B87" w:rsidRPr="00C35A32">
        <w:rPr>
          <w:rFonts w:ascii="Times New Roman" w:hAnsi="Times New Roman"/>
          <w:sz w:val="24"/>
          <w:szCs w:val="24"/>
        </w:rPr>
        <w:t xml:space="preserve">Chair </w:t>
      </w:r>
      <w:r>
        <w:rPr>
          <w:rFonts w:ascii="Times New Roman" w:hAnsi="Times New Roman"/>
          <w:sz w:val="24"/>
          <w:szCs w:val="24"/>
        </w:rPr>
        <w:t xml:space="preserve">of the A&amp;H Panel. The Panel requested that the unit seek concurrence and to update language on the advising sheet. Both requests have been addressed and the minor was approved by the Panel. </w:t>
      </w:r>
    </w:p>
    <w:p w:rsidR="00283B87" w:rsidRPr="00C35A32" w:rsidRDefault="00283B87" w:rsidP="00C35A32">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Jim </w:t>
      </w:r>
      <w:r w:rsidR="00C35A32">
        <w:rPr>
          <w:rFonts w:ascii="Times New Roman" w:hAnsi="Times New Roman"/>
          <w:sz w:val="24"/>
          <w:szCs w:val="24"/>
        </w:rPr>
        <w:t>Phelan: This is a w</w:t>
      </w:r>
      <w:r w:rsidRPr="00C35A32">
        <w:rPr>
          <w:rFonts w:ascii="Times New Roman" w:hAnsi="Times New Roman"/>
          <w:sz w:val="24"/>
          <w:szCs w:val="24"/>
        </w:rPr>
        <w:t xml:space="preserve">ay to organize </w:t>
      </w:r>
      <w:r w:rsidR="00C35A32">
        <w:rPr>
          <w:rFonts w:ascii="Times New Roman" w:hAnsi="Times New Roman"/>
          <w:sz w:val="24"/>
          <w:szCs w:val="24"/>
        </w:rPr>
        <w:t xml:space="preserve">and bring together </w:t>
      </w:r>
      <w:r w:rsidRPr="00C35A32">
        <w:rPr>
          <w:rFonts w:ascii="Times New Roman" w:hAnsi="Times New Roman"/>
          <w:sz w:val="24"/>
          <w:szCs w:val="24"/>
        </w:rPr>
        <w:t>work th</w:t>
      </w:r>
      <w:r w:rsidR="00C35A32">
        <w:rPr>
          <w:rFonts w:ascii="Times New Roman" w:hAnsi="Times New Roman"/>
          <w:sz w:val="24"/>
          <w:szCs w:val="24"/>
        </w:rPr>
        <w:t>at i</w:t>
      </w:r>
      <w:r w:rsidRPr="00C35A32">
        <w:rPr>
          <w:rFonts w:ascii="Times New Roman" w:hAnsi="Times New Roman"/>
          <w:sz w:val="24"/>
          <w:szCs w:val="24"/>
        </w:rPr>
        <w:t xml:space="preserve">s </w:t>
      </w:r>
      <w:r w:rsidR="00C35A32">
        <w:rPr>
          <w:rFonts w:ascii="Times New Roman" w:hAnsi="Times New Roman"/>
          <w:sz w:val="24"/>
          <w:szCs w:val="24"/>
        </w:rPr>
        <w:t xml:space="preserve">occurring in different departments. </w:t>
      </w:r>
    </w:p>
    <w:p w:rsidR="00A0613F" w:rsidRPr="00A0613F" w:rsidRDefault="00283B87" w:rsidP="00A0613F">
      <w:pPr>
        <w:pStyle w:val="ListParagraph"/>
        <w:numPr>
          <w:ilvl w:val="1"/>
          <w:numId w:val="2"/>
        </w:numPr>
        <w:spacing w:after="0" w:line="240" w:lineRule="auto"/>
        <w:rPr>
          <w:rFonts w:ascii="Times New Roman" w:hAnsi="Times New Roman"/>
          <w:sz w:val="24"/>
          <w:szCs w:val="24"/>
        </w:rPr>
      </w:pPr>
      <w:r w:rsidRPr="00C35A32">
        <w:rPr>
          <w:rFonts w:ascii="Times New Roman" w:hAnsi="Times New Roman"/>
          <w:sz w:val="24"/>
          <w:szCs w:val="24"/>
        </w:rPr>
        <w:t>Steve</w:t>
      </w:r>
      <w:r w:rsidR="00C35A32" w:rsidRPr="00C35A32">
        <w:rPr>
          <w:rFonts w:ascii="Times New Roman" w:hAnsi="Times New Roman"/>
          <w:sz w:val="24"/>
          <w:szCs w:val="24"/>
        </w:rPr>
        <w:t xml:space="preserve"> Fink: the title o</w:t>
      </w:r>
      <w:r w:rsidR="00C35A32">
        <w:rPr>
          <w:rFonts w:ascii="Times New Roman" w:hAnsi="Times New Roman"/>
          <w:sz w:val="24"/>
          <w:szCs w:val="24"/>
        </w:rPr>
        <w:t xml:space="preserve">f the minor could be misleading. </w:t>
      </w:r>
      <w:r w:rsidR="008C2B69">
        <w:rPr>
          <w:rFonts w:ascii="Times New Roman" w:hAnsi="Times New Roman"/>
          <w:sz w:val="24"/>
          <w:szCs w:val="24"/>
        </w:rPr>
        <w:t xml:space="preserve">The focus of the minor is on culture from a social science and humanities perspective. </w:t>
      </w:r>
    </w:p>
    <w:p w:rsidR="008C2B69" w:rsidRDefault="00283B87" w:rsidP="00283B87">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Response: </w:t>
      </w:r>
      <w:r w:rsidR="008C2B69">
        <w:rPr>
          <w:rFonts w:ascii="Times New Roman" w:hAnsi="Times New Roman"/>
          <w:sz w:val="24"/>
          <w:szCs w:val="24"/>
        </w:rPr>
        <w:t>culture is the lens to study the issues of health and medical wellness.</w:t>
      </w:r>
    </w:p>
    <w:p w:rsidR="00EB2FF6" w:rsidRDefault="008C2B69" w:rsidP="004766BD">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Suggestion</w:t>
      </w:r>
      <w:r w:rsidR="00EB2FF6">
        <w:rPr>
          <w:rFonts w:ascii="Times New Roman" w:hAnsi="Times New Roman"/>
          <w:sz w:val="24"/>
          <w:szCs w:val="24"/>
        </w:rPr>
        <w:t>s</w:t>
      </w:r>
      <w:r>
        <w:rPr>
          <w:rFonts w:ascii="Times New Roman" w:hAnsi="Times New Roman"/>
          <w:sz w:val="24"/>
          <w:szCs w:val="24"/>
        </w:rPr>
        <w:t xml:space="preserve">: </w:t>
      </w:r>
    </w:p>
    <w:p w:rsidR="004766BD" w:rsidRDefault="008C2B69" w:rsidP="00EB2FF6">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Health and Medicine in Culture</w:t>
      </w:r>
    </w:p>
    <w:p w:rsidR="00EB2FF6" w:rsidRDefault="00EB2FF6" w:rsidP="00EB2FF6">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Cultures of Health and Medicine </w:t>
      </w:r>
    </w:p>
    <w:p w:rsidR="004766BD" w:rsidRPr="004766BD" w:rsidRDefault="004766BD" w:rsidP="004766BD">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Could be beneficial to run a new title by students with various backgrounds. </w:t>
      </w:r>
    </w:p>
    <w:p w:rsidR="00283B87" w:rsidRDefault="008C2B69" w:rsidP="00283B87">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The minor is u</w:t>
      </w:r>
      <w:r w:rsidR="00283B87">
        <w:rPr>
          <w:rFonts w:ascii="Times New Roman" w:hAnsi="Times New Roman"/>
          <w:sz w:val="24"/>
          <w:szCs w:val="24"/>
        </w:rPr>
        <w:t xml:space="preserve">nstructured </w:t>
      </w:r>
    </w:p>
    <w:p w:rsidR="00283B87" w:rsidRDefault="00283B87" w:rsidP="00283B87">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Only </w:t>
      </w:r>
      <w:r w:rsidR="008C2B69">
        <w:rPr>
          <w:rFonts w:ascii="Times New Roman" w:hAnsi="Times New Roman"/>
          <w:sz w:val="24"/>
          <w:szCs w:val="24"/>
        </w:rPr>
        <w:t xml:space="preserve">one </w:t>
      </w:r>
      <w:r>
        <w:rPr>
          <w:rFonts w:ascii="Times New Roman" w:hAnsi="Times New Roman"/>
          <w:sz w:val="24"/>
          <w:szCs w:val="24"/>
        </w:rPr>
        <w:t xml:space="preserve">required </w:t>
      </w:r>
      <w:r w:rsidR="008C2B69">
        <w:rPr>
          <w:rFonts w:ascii="Times New Roman" w:hAnsi="Times New Roman"/>
          <w:sz w:val="24"/>
          <w:szCs w:val="24"/>
        </w:rPr>
        <w:t xml:space="preserve">foundational </w:t>
      </w:r>
      <w:r>
        <w:rPr>
          <w:rFonts w:ascii="Times New Roman" w:hAnsi="Times New Roman"/>
          <w:sz w:val="24"/>
          <w:szCs w:val="24"/>
        </w:rPr>
        <w:t>course</w:t>
      </w:r>
      <w:r w:rsidR="008C2B69">
        <w:rPr>
          <w:rFonts w:ascii="Times New Roman" w:hAnsi="Times New Roman"/>
          <w:sz w:val="24"/>
          <w:szCs w:val="24"/>
        </w:rPr>
        <w:t xml:space="preserve">. The remaining 12 hours provide a wide range of choices in which some students may focus on the medical aspect whereas others may focus on the cultural aspect. Students in the same minor will have very different experiences. </w:t>
      </w:r>
    </w:p>
    <w:p w:rsidR="00BD29DA" w:rsidRDefault="00BD29DA" w:rsidP="00BD29DA">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The foundational course could offer guidance for students but not all students with take it before taking other courses. </w:t>
      </w:r>
    </w:p>
    <w:p w:rsidR="00BD29DA" w:rsidRDefault="00BD29DA" w:rsidP="00BD29DA">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Suggestion: require two foundational courses. </w:t>
      </w:r>
    </w:p>
    <w:p w:rsidR="008C2B69" w:rsidRDefault="00283B87" w:rsidP="00283B87">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Could </w:t>
      </w:r>
      <w:r w:rsidR="00DF7540">
        <w:rPr>
          <w:rFonts w:ascii="Times New Roman" w:hAnsi="Times New Roman"/>
          <w:sz w:val="24"/>
          <w:szCs w:val="24"/>
        </w:rPr>
        <w:t xml:space="preserve">add </w:t>
      </w:r>
      <w:r>
        <w:rPr>
          <w:rFonts w:ascii="Times New Roman" w:hAnsi="Times New Roman"/>
          <w:sz w:val="24"/>
          <w:szCs w:val="24"/>
        </w:rPr>
        <w:t xml:space="preserve">structure </w:t>
      </w:r>
      <w:r w:rsidR="008C2B69">
        <w:rPr>
          <w:rFonts w:ascii="Times New Roman" w:hAnsi="Times New Roman"/>
          <w:sz w:val="24"/>
          <w:szCs w:val="24"/>
        </w:rPr>
        <w:t>by creating tracts as guidance for students</w:t>
      </w:r>
      <w:r w:rsidR="00FD4D19">
        <w:rPr>
          <w:rFonts w:ascii="Times New Roman" w:hAnsi="Times New Roman"/>
          <w:sz w:val="24"/>
          <w:szCs w:val="24"/>
        </w:rPr>
        <w:t>.</w:t>
      </w:r>
    </w:p>
    <w:p w:rsidR="00283B87" w:rsidRPr="008C2B69" w:rsidRDefault="008C2B69" w:rsidP="00283B87">
      <w:pPr>
        <w:pStyle w:val="ListParagraph"/>
        <w:numPr>
          <w:ilvl w:val="3"/>
          <w:numId w:val="2"/>
        </w:numPr>
        <w:spacing w:after="0" w:line="240" w:lineRule="auto"/>
        <w:rPr>
          <w:rFonts w:ascii="Times New Roman" w:hAnsi="Times New Roman"/>
          <w:sz w:val="24"/>
          <w:szCs w:val="24"/>
        </w:rPr>
      </w:pPr>
      <w:r w:rsidRPr="008C2B69">
        <w:rPr>
          <w:rFonts w:ascii="Times New Roman" w:hAnsi="Times New Roman"/>
          <w:sz w:val="24"/>
          <w:szCs w:val="24"/>
        </w:rPr>
        <w:t xml:space="preserve">There could still be flexibility with the tracts. </w:t>
      </w:r>
    </w:p>
    <w:p w:rsidR="00283B87" w:rsidRDefault="00FD4D19" w:rsidP="00283B87">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If there is not more structure</w:t>
      </w:r>
      <w:r w:rsidR="00DF7540">
        <w:rPr>
          <w:rFonts w:ascii="Times New Roman" w:hAnsi="Times New Roman"/>
          <w:sz w:val="24"/>
          <w:szCs w:val="24"/>
        </w:rPr>
        <w:t>,</w:t>
      </w:r>
      <w:r>
        <w:rPr>
          <w:rFonts w:ascii="Times New Roman" w:hAnsi="Times New Roman"/>
          <w:sz w:val="24"/>
          <w:szCs w:val="24"/>
        </w:rPr>
        <w:t xml:space="preserve"> the p</w:t>
      </w:r>
      <w:r w:rsidR="00283B87" w:rsidRPr="008C2B69">
        <w:rPr>
          <w:rFonts w:ascii="Times New Roman" w:hAnsi="Times New Roman"/>
          <w:sz w:val="24"/>
          <w:szCs w:val="24"/>
        </w:rPr>
        <w:t xml:space="preserve">ressure would fall on advisors </w:t>
      </w:r>
      <w:r>
        <w:rPr>
          <w:rFonts w:ascii="Times New Roman" w:hAnsi="Times New Roman"/>
          <w:sz w:val="24"/>
          <w:szCs w:val="24"/>
        </w:rPr>
        <w:t xml:space="preserve">and much advising happens at the end of the minor program. </w:t>
      </w:r>
    </w:p>
    <w:p w:rsidR="009C1489" w:rsidRPr="00FD4D19" w:rsidRDefault="009C1489" w:rsidP="00FD4D19">
      <w:pPr>
        <w:pStyle w:val="ListParagraph"/>
        <w:numPr>
          <w:ilvl w:val="3"/>
          <w:numId w:val="2"/>
        </w:numPr>
        <w:spacing w:after="0" w:line="240" w:lineRule="auto"/>
        <w:rPr>
          <w:rFonts w:ascii="Times New Roman" w:hAnsi="Times New Roman"/>
          <w:sz w:val="24"/>
          <w:szCs w:val="24"/>
        </w:rPr>
      </w:pPr>
      <w:r w:rsidRPr="00FD4D19">
        <w:rPr>
          <w:rFonts w:ascii="Times New Roman" w:hAnsi="Times New Roman"/>
          <w:sz w:val="24"/>
          <w:szCs w:val="24"/>
        </w:rPr>
        <w:t xml:space="preserve">Could require </w:t>
      </w:r>
      <w:r w:rsidR="00FD4D19" w:rsidRPr="00FD4D19">
        <w:rPr>
          <w:rFonts w:ascii="Times New Roman" w:hAnsi="Times New Roman"/>
          <w:sz w:val="24"/>
          <w:szCs w:val="24"/>
        </w:rPr>
        <w:t xml:space="preserve">or </w:t>
      </w:r>
      <w:r w:rsidRPr="00FD4D19">
        <w:rPr>
          <w:rFonts w:ascii="Times New Roman" w:hAnsi="Times New Roman"/>
          <w:sz w:val="24"/>
          <w:szCs w:val="24"/>
        </w:rPr>
        <w:t xml:space="preserve">suggest </w:t>
      </w:r>
      <w:r w:rsidR="00FD4D19" w:rsidRPr="00FD4D19">
        <w:rPr>
          <w:rFonts w:ascii="Times New Roman" w:hAnsi="Times New Roman"/>
          <w:sz w:val="24"/>
          <w:szCs w:val="24"/>
        </w:rPr>
        <w:t xml:space="preserve">students take </w:t>
      </w:r>
      <w:r w:rsidRPr="00FD4D19">
        <w:rPr>
          <w:rFonts w:ascii="Times New Roman" w:hAnsi="Times New Roman"/>
          <w:sz w:val="24"/>
          <w:szCs w:val="24"/>
        </w:rPr>
        <w:t xml:space="preserve">one course from each </w:t>
      </w:r>
      <w:r w:rsidR="00FD4D19" w:rsidRPr="00FD4D19">
        <w:rPr>
          <w:rFonts w:ascii="Times New Roman" w:hAnsi="Times New Roman"/>
          <w:sz w:val="24"/>
          <w:szCs w:val="24"/>
        </w:rPr>
        <w:t xml:space="preserve">tract. </w:t>
      </w:r>
      <w:r w:rsidRPr="00FD4D19">
        <w:rPr>
          <w:rFonts w:ascii="Times New Roman" w:hAnsi="Times New Roman"/>
          <w:sz w:val="24"/>
          <w:szCs w:val="24"/>
        </w:rPr>
        <w:t xml:space="preserve"> </w:t>
      </w:r>
    </w:p>
    <w:p w:rsidR="00BD29DA" w:rsidRDefault="00BD29DA" w:rsidP="009C1489">
      <w:pPr>
        <w:pStyle w:val="ListParagraph"/>
        <w:numPr>
          <w:ilvl w:val="1"/>
          <w:numId w:val="2"/>
        </w:numPr>
        <w:spacing w:after="0" w:line="240" w:lineRule="auto"/>
        <w:rPr>
          <w:rFonts w:ascii="Times New Roman" w:hAnsi="Times New Roman"/>
          <w:sz w:val="24"/>
          <w:szCs w:val="24"/>
        </w:rPr>
      </w:pPr>
      <w:r w:rsidRPr="00BD29DA">
        <w:rPr>
          <w:rFonts w:ascii="Times New Roman" w:hAnsi="Times New Roman"/>
          <w:sz w:val="24"/>
          <w:szCs w:val="24"/>
        </w:rPr>
        <w:t>Some of the e</w:t>
      </w:r>
      <w:r w:rsidR="009C1489" w:rsidRPr="00BD29DA">
        <w:rPr>
          <w:rFonts w:ascii="Times New Roman" w:hAnsi="Times New Roman"/>
          <w:sz w:val="24"/>
          <w:szCs w:val="24"/>
        </w:rPr>
        <w:t>lective courses</w:t>
      </w:r>
      <w:r w:rsidRPr="00BD29DA">
        <w:rPr>
          <w:rFonts w:ascii="Times New Roman" w:hAnsi="Times New Roman"/>
          <w:sz w:val="24"/>
          <w:szCs w:val="24"/>
        </w:rPr>
        <w:t xml:space="preserve"> are special topics courses and therefore may not always have a health/medical focus.  </w:t>
      </w:r>
    </w:p>
    <w:p w:rsidR="00BD29DA" w:rsidRDefault="009C1489" w:rsidP="009C1489">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Anthro</w:t>
      </w:r>
      <w:r w:rsidR="00BD29DA">
        <w:rPr>
          <w:rFonts w:ascii="Times New Roman" w:hAnsi="Times New Roman"/>
          <w:sz w:val="24"/>
          <w:szCs w:val="24"/>
        </w:rPr>
        <w:t xml:space="preserve">pology is in the process of developing a Medical Anthropology minor but there will be very little overlap as the Anthropology minor with be more culturally based and not interdisciplinary. </w:t>
      </w:r>
    </w:p>
    <w:p w:rsidR="00AF7569" w:rsidRPr="00421444" w:rsidRDefault="00581E21" w:rsidP="009C1489">
      <w:pPr>
        <w:pStyle w:val="ListParagraph"/>
        <w:numPr>
          <w:ilvl w:val="1"/>
          <w:numId w:val="2"/>
        </w:numPr>
        <w:spacing w:after="0" w:line="240" w:lineRule="auto"/>
        <w:rPr>
          <w:rFonts w:ascii="Times New Roman" w:hAnsi="Times New Roman"/>
          <w:i/>
          <w:sz w:val="24"/>
          <w:szCs w:val="24"/>
        </w:rPr>
      </w:pPr>
      <w:r>
        <w:rPr>
          <w:rFonts w:ascii="Times New Roman" w:hAnsi="Times New Roman"/>
          <w:i/>
          <w:sz w:val="24"/>
          <w:szCs w:val="24"/>
        </w:rPr>
        <w:t>Panel l</w:t>
      </w:r>
      <w:r w:rsidR="00BD29DA" w:rsidRPr="00421444">
        <w:rPr>
          <w:rFonts w:ascii="Times New Roman" w:hAnsi="Times New Roman"/>
          <w:i/>
          <w:sz w:val="24"/>
          <w:szCs w:val="24"/>
        </w:rPr>
        <w:t xml:space="preserve">etter, </w:t>
      </w:r>
      <w:r w:rsidR="00AF7569" w:rsidRPr="00421444">
        <w:rPr>
          <w:rFonts w:ascii="Times New Roman" w:hAnsi="Times New Roman"/>
          <w:i/>
          <w:sz w:val="24"/>
          <w:szCs w:val="24"/>
        </w:rPr>
        <w:t xml:space="preserve">Stetson, unanimously approved </w:t>
      </w:r>
      <w:r w:rsidR="00BD29DA" w:rsidRPr="00421444">
        <w:rPr>
          <w:rFonts w:ascii="Times New Roman" w:hAnsi="Times New Roman"/>
          <w:i/>
          <w:sz w:val="24"/>
          <w:szCs w:val="24"/>
        </w:rPr>
        <w:t xml:space="preserve">with contingencies </w:t>
      </w:r>
    </w:p>
    <w:p w:rsidR="00BD29DA" w:rsidRPr="00421444" w:rsidRDefault="00BD29DA" w:rsidP="00BD29DA">
      <w:pPr>
        <w:pStyle w:val="ListParagraph"/>
        <w:numPr>
          <w:ilvl w:val="2"/>
          <w:numId w:val="2"/>
        </w:numPr>
        <w:spacing w:after="0" w:line="240" w:lineRule="auto"/>
        <w:rPr>
          <w:rFonts w:ascii="Times New Roman" w:hAnsi="Times New Roman"/>
          <w:i/>
          <w:sz w:val="24"/>
          <w:szCs w:val="24"/>
        </w:rPr>
      </w:pPr>
      <w:r w:rsidRPr="00421444">
        <w:rPr>
          <w:rFonts w:ascii="Times New Roman" w:hAnsi="Times New Roman"/>
          <w:i/>
          <w:sz w:val="24"/>
          <w:szCs w:val="24"/>
        </w:rPr>
        <w:lastRenderedPageBreak/>
        <w:t xml:space="preserve">Revise title </w:t>
      </w:r>
      <w:r w:rsidR="00DF7540">
        <w:rPr>
          <w:rFonts w:ascii="Times New Roman" w:hAnsi="Times New Roman"/>
          <w:i/>
          <w:sz w:val="24"/>
          <w:szCs w:val="24"/>
        </w:rPr>
        <w:t xml:space="preserve">(Recommendation to run the new title by students with various backgrounds) </w:t>
      </w:r>
    </w:p>
    <w:p w:rsidR="004766BD" w:rsidRPr="001162FA" w:rsidRDefault="004766BD" w:rsidP="00BD29DA">
      <w:pPr>
        <w:pStyle w:val="ListParagraph"/>
        <w:numPr>
          <w:ilvl w:val="2"/>
          <w:numId w:val="2"/>
        </w:numPr>
        <w:spacing w:after="0" w:line="240" w:lineRule="auto"/>
        <w:rPr>
          <w:rFonts w:ascii="Times New Roman" w:hAnsi="Times New Roman"/>
          <w:sz w:val="24"/>
          <w:szCs w:val="24"/>
        </w:rPr>
      </w:pPr>
      <w:r w:rsidRPr="00421444">
        <w:rPr>
          <w:rFonts w:ascii="Times New Roman" w:hAnsi="Times New Roman"/>
          <w:i/>
          <w:sz w:val="24"/>
          <w:szCs w:val="24"/>
        </w:rPr>
        <w:t xml:space="preserve">Provide internal structure for choosing courses. </w:t>
      </w:r>
      <w:r>
        <w:rPr>
          <w:rFonts w:ascii="Times New Roman" w:hAnsi="Times New Roman"/>
          <w:sz w:val="24"/>
          <w:szCs w:val="24"/>
        </w:rPr>
        <w:br/>
      </w:r>
    </w:p>
    <w:p w:rsidR="001162FA" w:rsidRDefault="001162FA" w:rsidP="001162FA">
      <w:pPr>
        <w:pStyle w:val="ListParagraph"/>
        <w:numPr>
          <w:ilvl w:val="0"/>
          <w:numId w:val="2"/>
        </w:numPr>
        <w:spacing w:after="0" w:line="240" w:lineRule="auto"/>
        <w:rPr>
          <w:rFonts w:ascii="Times New Roman" w:hAnsi="Times New Roman"/>
          <w:sz w:val="24"/>
          <w:szCs w:val="24"/>
        </w:rPr>
      </w:pPr>
      <w:r w:rsidRPr="001162FA">
        <w:rPr>
          <w:rFonts w:ascii="Times New Roman" w:hAnsi="Times New Roman"/>
          <w:sz w:val="24"/>
          <w:szCs w:val="24"/>
        </w:rPr>
        <w:t>FYI</w:t>
      </w:r>
      <w:r w:rsidR="001F3F9D">
        <w:rPr>
          <w:rFonts w:ascii="Times New Roman" w:hAnsi="Times New Roman"/>
          <w:sz w:val="24"/>
          <w:szCs w:val="24"/>
        </w:rPr>
        <w:t xml:space="preserve"> about changes to Design Major </w:t>
      </w:r>
      <w:r w:rsidR="00581E21">
        <w:rPr>
          <w:rFonts w:ascii="Times New Roman" w:hAnsi="Times New Roman"/>
          <w:sz w:val="24"/>
          <w:szCs w:val="24"/>
        </w:rPr>
        <w:t xml:space="preserve">and Revision to Design Minor </w:t>
      </w:r>
    </w:p>
    <w:p w:rsidR="001F3F9D" w:rsidRDefault="00581E21" w:rsidP="001F3F9D">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Panel Chair:</w:t>
      </w:r>
      <w:r w:rsidR="001F3F9D">
        <w:rPr>
          <w:rFonts w:ascii="Times New Roman" w:hAnsi="Times New Roman"/>
          <w:sz w:val="24"/>
          <w:szCs w:val="24"/>
        </w:rPr>
        <w:t xml:space="preserve"> </w:t>
      </w:r>
      <w:r w:rsidR="006F7381">
        <w:rPr>
          <w:rFonts w:ascii="Times New Roman" w:hAnsi="Times New Roman"/>
          <w:sz w:val="24"/>
          <w:szCs w:val="24"/>
        </w:rPr>
        <w:t xml:space="preserve">the department of Design is converting 7 </w:t>
      </w:r>
      <w:r w:rsidR="001F3F9D">
        <w:rPr>
          <w:rFonts w:ascii="Times New Roman" w:hAnsi="Times New Roman"/>
          <w:sz w:val="24"/>
          <w:szCs w:val="24"/>
        </w:rPr>
        <w:t>week</w:t>
      </w:r>
      <w:r w:rsidR="006F7381">
        <w:rPr>
          <w:rFonts w:ascii="Times New Roman" w:hAnsi="Times New Roman"/>
          <w:sz w:val="24"/>
          <w:szCs w:val="24"/>
        </w:rPr>
        <w:t xml:space="preserve"> courses into 14 week courses and c</w:t>
      </w:r>
      <w:r w:rsidR="001F3F9D">
        <w:rPr>
          <w:rFonts w:ascii="Times New Roman" w:hAnsi="Times New Roman"/>
          <w:sz w:val="24"/>
          <w:szCs w:val="24"/>
        </w:rPr>
        <w:t>ondensing</w:t>
      </w:r>
      <w:r w:rsidR="006F7381">
        <w:rPr>
          <w:rFonts w:ascii="Times New Roman" w:hAnsi="Times New Roman"/>
          <w:sz w:val="24"/>
          <w:szCs w:val="24"/>
        </w:rPr>
        <w:t xml:space="preserve"> the courses in order to make</w:t>
      </w:r>
      <w:r w:rsidR="001F3F9D">
        <w:rPr>
          <w:rFonts w:ascii="Times New Roman" w:hAnsi="Times New Roman"/>
          <w:sz w:val="24"/>
          <w:szCs w:val="24"/>
        </w:rPr>
        <w:t xml:space="preserve"> </w:t>
      </w:r>
      <w:r w:rsidR="006F7381">
        <w:rPr>
          <w:rFonts w:ascii="Times New Roman" w:hAnsi="Times New Roman"/>
          <w:sz w:val="24"/>
          <w:szCs w:val="24"/>
        </w:rPr>
        <w:t>a sequence that progress over two semesters</w:t>
      </w:r>
      <w:r w:rsidR="001F3F9D">
        <w:rPr>
          <w:rFonts w:ascii="Times New Roman" w:hAnsi="Times New Roman"/>
          <w:sz w:val="24"/>
          <w:szCs w:val="24"/>
        </w:rPr>
        <w:t xml:space="preserve">. </w:t>
      </w:r>
      <w:r w:rsidR="007B184A">
        <w:rPr>
          <w:rFonts w:ascii="Times New Roman" w:hAnsi="Times New Roman"/>
          <w:sz w:val="24"/>
          <w:szCs w:val="24"/>
        </w:rPr>
        <w:t xml:space="preserve">These changes also affect the Design minor. </w:t>
      </w:r>
    </w:p>
    <w:p w:rsidR="006F7381" w:rsidRDefault="007B184A" w:rsidP="00103D52">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Design Minor </w:t>
      </w:r>
    </w:p>
    <w:p w:rsidR="00103D52" w:rsidRDefault="007B184A" w:rsidP="007B184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The University requires 6 credit hours</w:t>
      </w:r>
      <w:r w:rsidR="001F3F9D">
        <w:rPr>
          <w:rFonts w:ascii="Times New Roman" w:hAnsi="Times New Roman"/>
          <w:sz w:val="24"/>
          <w:szCs w:val="24"/>
        </w:rPr>
        <w:t xml:space="preserve"> of</w:t>
      </w:r>
      <w:r>
        <w:rPr>
          <w:rFonts w:ascii="Times New Roman" w:hAnsi="Times New Roman"/>
          <w:sz w:val="24"/>
          <w:szCs w:val="24"/>
        </w:rPr>
        <w:t xml:space="preserve"> coursework in the minor to be at the</w:t>
      </w:r>
      <w:r w:rsidR="001F3F9D">
        <w:rPr>
          <w:rFonts w:ascii="Times New Roman" w:hAnsi="Times New Roman"/>
          <w:sz w:val="24"/>
          <w:szCs w:val="24"/>
        </w:rPr>
        <w:t xml:space="preserve"> 3000 level or </w:t>
      </w:r>
      <w:r>
        <w:rPr>
          <w:rFonts w:ascii="Times New Roman" w:hAnsi="Times New Roman"/>
          <w:sz w:val="24"/>
          <w:szCs w:val="24"/>
        </w:rPr>
        <w:t xml:space="preserve">higher. During conversion the department petitioned CAA with the rationale that the foundational courses are more advanced coursework than typical freshmen level courses. The department will petition CAA again with the same rationale. </w:t>
      </w:r>
    </w:p>
    <w:p w:rsidR="001F3F9D" w:rsidRDefault="007B184A" w:rsidP="007B184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The </w:t>
      </w:r>
      <w:r w:rsidR="001F3F9D">
        <w:rPr>
          <w:rFonts w:ascii="Times New Roman" w:hAnsi="Times New Roman"/>
          <w:sz w:val="24"/>
          <w:szCs w:val="24"/>
        </w:rPr>
        <w:t xml:space="preserve">2000 level courses </w:t>
      </w:r>
      <w:r>
        <w:rPr>
          <w:rFonts w:ascii="Times New Roman" w:hAnsi="Times New Roman"/>
          <w:sz w:val="24"/>
          <w:szCs w:val="24"/>
        </w:rPr>
        <w:t xml:space="preserve">can </w:t>
      </w:r>
      <w:r w:rsidR="00EC5697">
        <w:rPr>
          <w:rFonts w:ascii="Times New Roman" w:hAnsi="Times New Roman"/>
          <w:sz w:val="24"/>
          <w:szCs w:val="24"/>
        </w:rPr>
        <w:t xml:space="preserve">be </w:t>
      </w:r>
      <w:r>
        <w:rPr>
          <w:rFonts w:ascii="Times New Roman" w:hAnsi="Times New Roman"/>
          <w:sz w:val="24"/>
          <w:szCs w:val="24"/>
        </w:rPr>
        <w:t xml:space="preserve">applied to the minor for those not accepted into the Design major program. </w:t>
      </w:r>
    </w:p>
    <w:p w:rsidR="007B184A" w:rsidRDefault="007B184A" w:rsidP="007B184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Panel Member: when the proposal was reviewed by CCI previously there were no issues raised.</w:t>
      </w:r>
    </w:p>
    <w:p w:rsidR="00581E21" w:rsidRDefault="00581E21" w:rsidP="00581E21">
      <w:pPr>
        <w:pStyle w:val="ListParagraph"/>
        <w:numPr>
          <w:ilvl w:val="1"/>
          <w:numId w:val="2"/>
        </w:numPr>
        <w:spacing w:after="0" w:line="240" w:lineRule="auto"/>
        <w:rPr>
          <w:rFonts w:ascii="Times New Roman" w:hAnsi="Times New Roman"/>
          <w:i/>
          <w:sz w:val="24"/>
          <w:szCs w:val="24"/>
        </w:rPr>
      </w:pPr>
      <w:r w:rsidRPr="00581E21">
        <w:rPr>
          <w:rFonts w:ascii="Times New Roman" w:hAnsi="Times New Roman"/>
          <w:i/>
          <w:sz w:val="24"/>
          <w:szCs w:val="24"/>
        </w:rPr>
        <w:t xml:space="preserve">Panel letter, Krissek, unanimously approved </w:t>
      </w:r>
      <w:r>
        <w:rPr>
          <w:rFonts w:ascii="Times New Roman" w:hAnsi="Times New Roman"/>
          <w:i/>
          <w:sz w:val="24"/>
          <w:szCs w:val="24"/>
        </w:rPr>
        <w:br/>
      </w:r>
    </w:p>
    <w:p w:rsidR="001162FA" w:rsidRPr="00581E21" w:rsidRDefault="001162FA" w:rsidP="00581E21">
      <w:pPr>
        <w:pStyle w:val="ListParagraph"/>
        <w:numPr>
          <w:ilvl w:val="0"/>
          <w:numId w:val="2"/>
        </w:numPr>
        <w:spacing w:after="0" w:line="240" w:lineRule="auto"/>
        <w:rPr>
          <w:rFonts w:ascii="Times New Roman" w:hAnsi="Times New Roman"/>
          <w:i/>
          <w:sz w:val="24"/>
          <w:szCs w:val="24"/>
        </w:rPr>
      </w:pPr>
      <w:r w:rsidRPr="00581E21">
        <w:rPr>
          <w:rFonts w:ascii="Times New Roman" w:hAnsi="Times New Roman"/>
          <w:sz w:val="24"/>
          <w:szCs w:val="24"/>
        </w:rPr>
        <w:t>Revision to Bachelor of Art Education</w:t>
      </w:r>
    </w:p>
    <w:p w:rsidR="00A74704" w:rsidRDefault="00A74704" w:rsidP="00103D52">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The Department is adding an informal pathway to their BAE major for students who are seeking careers outside of public school education. </w:t>
      </w:r>
    </w:p>
    <w:p w:rsidR="00A74704" w:rsidRDefault="00A74704" w:rsidP="00103D52">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There will now be three tracks: the BAE with licensure, the informal BAE, and the Licensure-Only post-degree pathway. </w:t>
      </w:r>
    </w:p>
    <w:p w:rsidR="00286D2F" w:rsidRDefault="00A74704" w:rsidP="00103D52">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The Panel approved with contingency that the a</w:t>
      </w:r>
      <w:r w:rsidR="00286D2F">
        <w:rPr>
          <w:rFonts w:ascii="Times New Roman" w:hAnsi="Times New Roman"/>
          <w:sz w:val="24"/>
          <w:szCs w:val="24"/>
        </w:rPr>
        <w:t>dvising</w:t>
      </w:r>
      <w:r>
        <w:rPr>
          <w:rFonts w:ascii="Times New Roman" w:hAnsi="Times New Roman"/>
          <w:sz w:val="24"/>
          <w:szCs w:val="24"/>
        </w:rPr>
        <w:t xml:space="preserve"> s</w:t>
      </w:r>
      <w:r w:rsidR="00286D2F">
        <w:rPr>
          <w:rFonts w:ascii="Times New Roman" w:hAnsi="Times New Roman"/>
          <w:sz w:val="24"/>
          <w:szCs w:val="24"/>
        </w:rPr>
        <w:t xml:space="preserve">heet </w:t>
      </w:r>
      <w:r>
        <w:rPr>
          <w:rFonts w:ascii="Times New Roman" w:hAnsi="Times New Roman"/>
          <w:sz w:val="24"/>
          <w:szCs w:val="24"/>
        </w:rPr>
        <w:t xml:space="preserve">be updated with GE </w:t>
      </w:r>
      <w:r w:rsidR="00EC5697">
        <w:rPr>
          <w:rFonts w:ascii="Times New Roman" w:hAnsi="Times New Roman"/>
          <w:sz w:val="24"/>
          <w:szCs w:val="24"/>
        </w:rPr>
        <w:t xml:space="preserve">corrected </w:t>
      </w:r>
      <w:r>
        <w:rPr>
          <w:rFonts w:ascii="Times New Roman" w:hAnsi="Times New Roman"/>
          <w:sz w:val="24"/>
          <w:szCs w:val="24"/>
        </w:rPr>
        <w:t xml:space="preserve">language. </w:t>
      </w:r>
      <w:r w:rsidR="00286D2F">
        <w:rPr>
          <w:rFonts w:ascii="Times New Roman" w:hAnsi="Times New Roman"/>
          <w:sz w:val="24"/>
          <w:szCs w:val="24"/>
        </w:rPr>
        <w:t xml:space="preserve"> </w:t>
      </w:r>
    </w:p>
    <w:p w:rsidR="00286D2F" w:rsidRPr="00A74704" w:rsidRDefault="00A74704" w:rsidP="00103D52">
      <w:pPr>
        <w:pStyle w:val="ListParagraph"/>
        <w:numPr>
          <w:ilvl w:val="1"/>
          <w:numId w:val="2"/>
        </w:numPr>
        <w:spacing w:after="0" w:line="240" w:lineRule="auto"/>
        <w:rPr>
          <w:rFonts w:ascii="Times New Roman" w:hAnsi="Times New Roman"/>
          <w:i/>
          <w:sz w:val="24"/>
          <w:szCs w:val="24"/>
        </w:rPr>
      </w:pPr>
      <w:r w:rsidRPr="00A74704">
        <w:rPr>
          <w:rFonts w:ascii="Times New Roman" w:hAnsi="Times New Roman"/>
          <w:i/>
          <w:sz w:val="24"/>
          <w:szCs w:val="24"/>
        </w:rPr>
        <w:t xml:space="preserve">Panel Letter, </w:t>
      </w:r>
      <w:r w:rsidR="00286D2F" w:rsidRPr="00A74704">
        <w:rPr>
          <w:rFonts w:ascii="Times New Roman" w:hAnsi="Times New Roman"/>
          <w:i/>
          <w:sz w:val="24"/>
          <w:szCs w:val="24"/>
        </w:rPr>
        <w:t xml:space="preserve">Lam, unanimously approved </w:t>
      </w:r>
      <w:r w:rsidRPr="00A74704">
        <w:rPr>
          <w:rFonts w:ascii="Times New Roman" w:hAnsi="Times New Roman"/>
          <w:i/>
          <w:sz w:val="24"/>
          <w:szCs w:val="24"/>
        </w:rPr>
        <w:br/>
      </w:r>
    </w:p>
    <w:p w:rsidR="001162FA" w:rsidRDefault="001162FA" w:rsidP="001162FA">
      <w:pPr>
        <w:pStyle w:val="ListParagraph"/>
        <w:numPr>
          <w:ilvl w:val="0"/>
          <w:numId w:val="2"/>
        </w:numPr>
        <w:spacing w:after="0" w:line="240" w:lineRule="auto"/>
        <w:rPr>
          <w:rFonts w:ascii="Times New Roman" w:hAnsi="Times New Roman"/>
          <w:sz w:val="24"/>
          <w:szCs w:val="24"/>
        </w:rPr>
      </w:pPr>
      <w:r w:rsidRPr="001162FA">
        <w:rPr>
          <w:rFonts w:ascii="Times New Roman" w:hAnsi="Times New Roman"/>
          <w:sz w:val="24"/>
          <w:szCs w:val="24"/>
        </w:rPr>
        <w:t>Revision to Physics Minor</w:t>
      </w:r>
    </w:p>
    <w:p w:rsidR="00286D2F" w:rsidRPr="00A74704" w:rsidRDefault="00A74704" w:rsidP="00A74704">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The revision is s</w:t>
      </w:r>
      <w:r w:rsidR="00286D2F">
        <w:rPr>
          <w:rFonts w:ascii="Times New Roman" w:hAnsi="Times New Roman"/>
          <w:sz w:val="24"/>
          <w:szCs w:val="24"/>
        </w:rPr>
        <w:t>traightforward</w:t>
      </w:r>
      <w:r>
        <w:rPr>
          <w:rFonts w:ascii="Times New Roman" w:hAnsi="Times New Roman"/>
          <w:sz w:val="24"/>
          <w:szCs w:val="24"/>
        </w:rPr>
        <w:t xml:space="preserve"> with the removal of Physics</w:t>
      </w:r>
      <w:r w:rsidR="00286D2F">
        <w:rPr>
          <w:rFonts w:ascii="Times New Roman" w:hAnsi="Times New Roman"/>
          <w:sz w:val="24"/>
          <w:szCs w:val="24"/>
        </w:rPr>
        <w:t xml:space="preserve"> 2095</w:t>
      </w:r>
      <w:r w:rsidR="00BA798A">
        <w:rPr>
          <w:rFonts w:ascii="Times New Roman" w:hAnsi="Times New Roman"/>
          <w:sz w:val="24"/>
          <w:szCs w:val="24"/>
        </w:rPr>
        <w:t>,</w:t>
      </w:r>
      <w:r>
        <w:rPr>
          <w:rFonts w:ascii="Times New Roman" w:hAnsi="Times New Roman"/>
          <w:sz w:val="24"/>
          <w:szCs w:val="24"/>
        </w:rPr>
        <w:t xml:space="preserve"> which drops the minor from 15 credit hours to 14. The one</w:t>
      </w:r>
      <w:r w:rsidR="00286D2F" w:rsidRPr="00A74704">
        <w:rPr>
          <w:rFonts w:ascii="Times New Roman" w:hAnsi="Times New Roman"/>
          <w:sz w:val="24"/>
          <w:szCs w:val="24"/>
        </w:rPr>
        <w:t xml:space="preserve"> credit hour </w:t>
      </w:r>
      <w:r>
        <w:rPr>
          <w:rFonts w:ascii="Times New Roman" w:hAnsi="Times New Roman"/>
          <w:sz w:val="24"/>
          <w:szCs w:val="24"/>
        </w:rPr>
        <w:t xml:space="preserve">course </w:t>
      </w:r>
      <w:r w:rsidR="00BA798A">
        <w:rPr>
          <w:rFonts w:ascii="Times New Roman" w:hAnsi="Times New Roman"/>
          <w:sz w:val="24"/>
          <w:szCs w:val="24"/>
        </w:rPr>
        <w:t>focuses on career options, graduate program</w:t>
      </w:r>
      <w:r w:rsidR="00F04E29">
        <w:rPr>
          <w:rFonts w:ascii="Times New Roman" w:hAnsi="Times New Roman"/>
          <w:sz w:val="24"/>
          <w:szCs w:val="24"/>
        </w:rPr>
        <w:t>s</w:t>
      </w:r>
      <w:r w:rsidR="00BA798A">
        <w:rPr>
          <w:rFonts w:ascii="Times New Roman" w:hAnsi="Times New Roman"/>
          <w:sz w:val="24"/>
          <w:szCs w:val="24"/>
        </w:rPr>
        <w:t xml:space="preserve">, and </w:t>
      </w:r>
      <w:r w:rsidR="00286D2F" w:rsidRPr="00A74704">
        <w:rPr>
          <w:rFonts w:ascii="Times New Roman" w:hAnsi="Times New Roman"/>
          <w:sz w:val="24"/>
          <w:szCs w:val="24"/>
        </w:rPr>
        <w:t xml:space="preserve">intro to research </w:t>
      </w:r>
      <w:r w:rsidR="00BA798A">
        <w:rPr>
          <w:rFonts w:ascii="Times New Roman" w:hAnsi="Times New Roman"/>
          <w:sz w:val="24"/>
          <w:szCs w:val="24"/>
        </w:rPr>
        <w:t xml:space="preserve">which is </w:t>
      </w:r>
      <w:r>
        <w:rPr>
          <w:rFonts w:ascii="Times New Roman" w:hAnsi="Times New Roman"/>
          <w:sz w:val="24"/>
          <w:szCs w:val="24"/>
        </w:rPr>
        <w:t>not serving students in the minor.</w:t>
      </w:r>
    </w:p>
    <w:p w:rsidR="00286D2F" w:rsidRDefault="00A74704" w:rsidP="00286D2F">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The Panel made suggestions to revise the advising sheet to make it clearer and correct typos. </w:t>
      </w:r>
    </w:p>
    <w:p w:rsidR="00286D2F" w:rsidRPr="00A74704" w:rsidRDefault="00A74704" w:rsidP="00286D2F">
      <w:pPr>
        <w:pStyle w:val="ListParagraph"/>
        <w:numPr>
          <w:ilvl w:val="1"/>
          <w:numId w:val="2"/>
        </w:numPr>
        <w:spacing w:after="0" w:line="240" w:lineRule="auto"/>
        <w:rPr>
          <w:rFonts w:ascii="Times New Roman" w:hAnsi="Times New Roman"/>
          <w:i/>
          <w:sz w:val="24"/>
          <w:szCs w:val="24"/>
        </w:rPr>
      </w:pPr>
      <w:r w:rsidRPr="00A74704">
        <w:rPr>
          <w:rFonts w:ascii="Times New Roman" w:hAnsi="Times New Roman"/>
          <w:i/>
          <w:sz w:val="24"/>
          <w:szCs w:val="24"/>
        </w:rPr>
        <w:t xml:space="preserve">Panel letter, </w:t>
      </w:r>
      <w:r w:rsidR="00286D2F" w:rsidRPr="00A74704">
        <w:rPr>
          <w:rFonts w:ascii="Times New Roman" w:hAnsi="Times New Roman"/>
          <w:i/>
          <w:sz w:val="24"/>
          <w:szCs w:val="24"/>
        </w:rPr>
        <w:t xml:space="preserve">Stetson, </w:t>
      </w:r>
      <w:r w:rsidRPr="00A74704">
        <w:rPr>
          <w:rFonts w:ascii="Times New Roman" w:hAnsi="Times New Roman"/>
          <w:i/>
          <w:sz w:val="24"/>
          <w:szCs w:val="24"/>
        </w:rPr>
        <w:t>unanimously</w:t>
      </w:r>
      <w:r w:rsidR="00286D2F" w:rsidRPr="00A74704">
        <w:rPr>
          <w:rFonts w:ascii="Times New Roman" w:hAnsi="Times New Roman"/>
          <w:i/>
          <w:sz w:val="24"/>
          <w:szCs w:val="24"/>
        </w:rPr>
        <w:t xml:space="preserve"> approve</w:t>
      </w:r>
      <w:r w:rsidRPr="00A74704">
        <w:rPr>
          <w:rFonts w:ascii="Times New Roman" w:hAnsi="Times New Roman"/>
          <w:i/>
          <w:sz w:val="24"/>
          <w:szCs w:val="24"/>
        </w:rPr>
        <w:t>d</w:t>
      </w:r>
      <w:r w:rsidR="00286D2F" w:rsidRPr="00A74704">
        <w:rPr>
          <w:rFonts w:ascii="Times New Roman" w:hAnsi="Times New Roman"/>
          <w:i/>
          <w:sz w:val="24"/>
          <w:szCs w:val="24"/>
        </w:rPr>
        <w:t xml:space="preserve"> </w:t>
      </w:r>
      <w:r w:rsidRPr="00A74704">
        <w:rPr>
          <w:rFonts w:ascii="Times New Roman" w:hAnsi="Times New Roman"/>
          <w:i/>
          <w:sz w:val="24"/>
          <w:szCs w:val="24"/>
        </w:rPr>
        <w:br/>
      </w:r>
    </w:p>
    <w:p w:rsidR="001162FA" w:rsidRDefault="001162FA" w:rsidP="001162FA">
      <w:pPr>
        <w:pStyle w:val="ListParagraph"/>
        <w:numPr>
          <w:ilvl w:val="0"/>
          <w:numId w:val="2"/>
        </w:numPr>
        <w:spacing w:after="0" w:line="240" w:lineRule="auto"/>
        <w:rPr>
          <w:rFonts w:ascii="Times New Roman" w:hAnsi="Times New Roman"/>
          <w:sz w:val="24"/>
          <w:szCs w:val="24"/>
        </w:rPr>
      </w:pPr>
      <w:r w:rsidRPr="001162FA">
        <w:rPr>
          <w:rFonts w:ascii="Times New Roman" w:hAnsi="Times New Roman"/>
          <w:sz w:val="24"/>
          <w:szCs w:val="24"/>
        </w:rPr>
        <w:t>Panel updates</w:t>
      </w:r>
    </w:p>
    <w:p w:rsidR="00286D2F" w:rsidRDefault="00460162" w:rsidP="00286D2F">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Honors: have not met </w:t>
      </w:r>
    </w:p>
    <w:p w:rsidR="00365B13" w:rsidRDefault="00365B13" w:rsidP="00286D2F">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SBS</w:t>
      </w:r>
      <w:r w:rsidR="0061787A">
        <w:rPr>
          <w:rFonts w:ascii="Times New Roman" w:hAnsi="Times New Roman"/>
          <w:sz w:val="24"/>
          <w:szCs w:val="24"/>
        </w:rPr>
        <w:t>: n</w:t>
      </w:r>
      <w:r w:rsidR="00460162">
        <w:rPr>
          <w:rFonts w:ascii="Times New Roman" w:hAnsi="Times New Roman"/>
          <w:sz w:val="24"/>
          <w:szCs w:val="24"/>
        </w:rPr>
        <w:t xml:space="preserve">othing to report </w:t>
      </w:r>
      <w:r>
        <w:rPr>
          <w:rFonts w:ascii="Times New Roman" w:hAnsi="Times New Roman"/>
          <w:sz w:val="24"/>
          <w:szCs w:val="24"/>
        </w:rPr>
        <w:t xml:space="preserve"> </w:t>
      </w:r>
    </w:p>
    <w:p w:rsidR="00D24B17" w:rsidRDefault="0061787A" w:rsidP="00286D2F">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NMS</w:t>
      </w:r>
      <w:r w:rsidR="00D24B17">
        <w:rPr>
          <w:rFonts w:ascii="Times New Roman" w:hAnsi="Times New Roman"/>
          <w:sz w:val="24"/>
          <w:szCs w:val="24"/>
        </w:rPr>
        <w:t xml:space="preserve">: </w:t>
      </w:r>
    </w:p>
    <w:p w:rsidR="00D24B17" w:rsidRDefault="00D24B17" w:rsidP="00D24B17">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ENR 2100 unanimously approved</w:t>
      </w:r>
    </w:p>
    <w:p w:rsidR="0061787A" w:rsidRPr="00D24B17" w:rsidRDefault="00D24B17" w:rsidP="00D24B17">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 Statistics 1350 unanimously approved </w:t>
      </w:r>
    </w:p>
    <w:p w:rsidR="00D24B17" w:rsidRDefault="00D24B17" w:rsidP="00286D2F">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A&amp;H :</w:t>
      </w:r>
    </w:p>
    <w:p w:rsidR="0061787A" w:rsidRDefault="00D24B17" w:rsidP="00D24B17">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Hebrew 5100 approved with contingency </w:t>
      </w:r>
      <w:r w:rsidR="00365B13">
        <w:rPr>
          <w:rFonts w:ascii="Times New Roman" w:hAnsi="Times New Roman"/>
          <w:sz w:val="24"/>
          <w:szCs w:val="24"/>
        </w:rPr>
        <w:t xml:space="preserve"> </w:t>
      </w:r>
    </w:p>
    <w:p w:rsidR="00D24B17" w:rsidRDefault="00365B13" w:rsidP="0061787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lastRenderedPageBreak/>
        <w:t>Russian 5225</w:t>
      </w:r>
      <w:r w:rsidR="00D24B17">
        <w:rPr>
          <w:rFonts w:ascii="Times New Roman" w:hAnsi="Times New Roman"/>
          <w:sz w:val="24"/>
          <w:szCs w:val="24"/>
        </w:rPr>
        <w:t xml:space="preserve"> approved with contingency </w:t>
      </w:r>
    </w:p>
    <w:p w:rsidR="00365B13" w:rsidRDefault="00D24B17" w:rsidP="0061787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Panel is seeing proposals without curriculum maps or the maps are provided without the course being added. </w:t>
      </w:r>
      <w:r w:rsidR="00365B13">
        <w:rPr>
          <w:rFonts w:ascii="Times New Roman" w:hAnsi="Times New Roman"/>
          <w:sz w:val="24"/>
          <w:szCs w:val="24"/>
        </w:rPr>
        <w:t xml:space="preserve"> </w:t>
      </w:r>
    </w:p>
    <w:p w:rsidR="00BE786A" w:rsidRDefault="00A0613F" w:rsidP="00286D2F">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Assessment: </w:t>
      </w:r>
      <w:r w:rsidR="00BE786A">
        <w:rPr>
          <w:rFonts w:ascii="Times New Roman" w:hAnsi="Times New Roman"/>
          <w:sz w:val="24"/>
          <w:szCs w:val="24"/>
        </w:rPr>
        <w:t xml:space="preserve">Nothing new to report </w:t>
      </w:r>
    </w:p>
    <w:p w:rsidR="00A0613F" w:rsidRDefault="00BE786A" w:rsidP="00BE786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Question</w:t>
      </w:r>
      <w:r w:rsidR="00A0613F">
        <w:rPr>
          <w:rFonts w:ascii="Times New Roman" w:hAnsi="Times New Roman"/>
          <w:sz w:val="24"/>
          <w:szCs w:val="24"/>
        </w:rPr>
        <w:t xml:space="preserve"> from committee member: is the Assessment Panel revising the GE submission requirements for new GE proposals? </w:t>
      </w:r>
    </w:p>
    <w:p w:rsidR="00BE786A" w:rsidRDefault="00A0613F" w:rsidP="00A0613F">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Response: yes the Panel is working on that request now. </w:t>
      </w:r>
      <w:r w:rsidR="00BE786A">
        <w:rPr>
          <w:rFonts w:ascii="Times New Roman" w:hAnsi="Times New Roman"/>
          <w:sz w:val="24"/>
          <w:szCs w:val="24"/>
        </w:rPr>
        <w:t xml:space="preserve"> </w:t>
      </w:r>
    </w:p>
    <w:p w:rsidR="00A0613F" w:rsidRDefault="00A0613F" w:rsidP="00BE786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Panel member: Panel is unsure what to do when courses do not provide specific GE assessment plans. The Panel does not feel comfortable sending it back several times. </w:t>
      </w:r>
    </w:p>
    <w:p w:rsidR="00A0613F" w:rsidRDefault="00A0613F" w:rsidP="00380D1C">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Committee discussion regarding assessment support/resources </w:t>
      </w:r>
    </w:p>
    <w:p w:rsidR="00E11C48" w:rsidRDefault="00A0613F" w:rsidP="00A0613F">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On ASCCAS w</w:t>
      </w:r>
      <w:r w:rsidR="00E11C48">
        <w:rPr>
          <w:rFonts w:ascii="Times New Roman" w:hAnsi="Times New Roman"/>
          <w:sz w:val="24"/>
          <w:szCs w:val="24"/>
        </w:rPr>
        <w:t xml:space="preserve">ebsite </w:t>
      </w:r>
      <w:r>
        <w:rPr>
          <w:rFonts w:ascii="Times New Roman" w:hAnsi="Times New Roman"/>
          <w:sz w:val="24"/>
          <w:szCs w:val="24"/>
        </w:rPr>
        <w:t xml:space="preserve">provide </w:t>
      </w:r>
      <w:r w:rsidR="007825C9">
        <w:rPr>
          <w:rFonts w:ascii="Times New Roman" w:hAnsi="Times New Roman"/>
          <w:sz w:val="24"/>
          <w:szCs w:val="24"/>
        </w:rPr>
        <w:t xml:space="preserve">GE assessment samples and models. </w:t>
      </w:r>
    </w:p>
    <w:p w:rsidR="00E11C48" w:rsidRDefault="00E11C48" w:rsidP="00380D1C">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UCAT </w:t>
      </w:r>
      <w:r w:rsidR="00A0613F">
        <w:rPr>
          <w:rFonts w:ascii="Times New Roman" w:hAnsi="Times New Roman"/>
          <w:sz w:val="24"/>
          <w:szCs w:val="24"/>
        </w:rPr>
        <w:t xml:space="preserve">is available to assist with assessment. </w:t>
      </w:r>
    </w:p>
    <w:p w:rsidR="00E11C48" w:rsidRDefault="007825C9" w:rsidP="00380D1C">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Need to be </w:t>
      </w:r>
      <w:r w:rsidR="00E11C48">
        <w:rPr>
          <w:rFonts w:ascii="Times New Roman" w:hAnsi="Times New Roman"/>
          <w:sz w:val="24"/>
          <w:szCs w:val="24"/>
        </w:rPr>
        <w:t xml:space="preserve">clear and simple </w:t>
      </w:r>
      <w:r>
        <w:rPr>
          <w:rFonts w:ascii="Times New Roman" w:hAnsi="Times New Roman"/>
          <w:sz w:val="24"/>
          <w:szCs w:val="24"/>
        </w:rPr>
        <w:t xml:space="preserve">with what is expected. </w:t>
      </w:r>
    </w:p>
    <w:p w:rsidR="008A007D" w:rsidRDefault="00A0613F" w:rsidP="00A0613F">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It’s important to hav</w:t>
      </w:r>
      <w:r w:rsidR="007825C9">
        <w:rPr>
          <w:rFonts w:ascii="Times New Roman" w:hAnsi="Times New Roman"/>
          <w:sz w:val="24"/>
          <w:szCs w:val="24"/>
        </w:rPr>
        <w:t xml:space="preserve">e conversations with departments. Could invite departments to Panel meetings to discuss the GE assessment. </w:t>
      </w:r>
    </w:p>
    <w:p w:rsidR="008A007D" w:rsidRPr="001162FA" w:rsidRDefault="008A007D" w:rsidP="00380D1C">
      <w:pPr>
        <w:pStyle w:val="ListParagraph"/>
        <w:spacing w:after="0" w:line="240" w:lineRule="auto"/>
        <w:ind w:left="1440"/>
        <w:rPr>
          <w:rFonts w:ascii="Times New Roman" w:hAnsi="Times New Roman"/>
          <w:sz w:val="24"/>
          <w:szCs w:val="24"/>
        </w:rPr>
      </w:pPr>
    </w:p>
    <w:p w:rsidR="001162FA" w:rsidRDefault="001162FA" w:rsidP="001162FA">
      <w:pPr>
        <w:pStyle w:val="ListParagraph"/>
        <w:numPr>
          <w:ilvl w:val="0"/>
          <w:numId w:val="2"/>
        </w:numPr>
        <w:spacing w:after="0" w:line="240" w:lineRule="auto"/>
        <w:rPr>
          <w:rFonts w:ascii="Times New Roman" w:hAnsi="Times New Roman"/>
          <w:sz w:val="24"/>
          <w:szCs w:val="24"/>
        </w:rPr>
      </w:pPr>
      <w:r w:rsidRPr="001162FA">
        <w:rPr>
          <w:rFonts w:ascii="Times New Roman" w:hAnsi="Times New Roman"/>
          <w:sz w:val="24"/>
          <w:szCs w:val="24"/>
        </w:rPr>
        <w:t>Update about Global Option conversation (Meg Daly)</w:t>
      </w:r>
    </w:p>
    <w:p w:rsidR="008A443E" w:rsidRPr="001162FA" w:rsidRDefault="00370ADA" w:rsidP="00370ADA">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There will be a s</w:t>
      </w:r>
      <w:r w:rsidR="008A443E">
        <w:rPr>
          <w:rFonts w:ascii="Times New Roman" w:hAnsi="Times New Roman"/>
          <w:sz w:val="24"/>
          <w:szCs w:val="24"/>
        </w:rPr>
        <w:t>ubcommittee to create</w:t>
      </w:r>
      <w:r>
        <w:rPr>
          <w:rFonts w:ascii="Times New Roman" w:hAnsi="Times New Roman"/>
          <w:sz w:val="24"/>
          <w:szCs w:val="24"/>
        </w:rPr>
        <w:t xml:space="preserve"> a</w:t>
      </w:r>
      <w:r w:rsidR="008A443E">
        <w:rPr>
          <w:rFonts w:ascii="Times New Roman" w:hAnsi="Times New Roman"/>
          <w:sz w:val="24"/>
          <w:szCs w:val="24"/>
        </w:rPr>
        <w:t xml:space="preserve"> framework </w:t>
      </w:r>
      <w:r>
        <w:rPr>
          <w:rFonts w:ascii="Times New Roman" w:hAnsi="Times New Roman"/>
          <w:sz w:val="24"/>
          <w:szCs w:val="24"/>
        </w:rPr>
        <w:t xml:space="preserve">for the Global Option in ASC. In addition to a couple of ASCC members, there </w:t>
      </w:r>
      <w:r w:rsidR="001F4FC5">
        <w:rPr>
          <w:rFonts w:ascii="Times New Roman" w:hAnsi="Times New Roman"/>
          <w:sz w:val="24"/>
          <w:szCs w:val="24"/>
        </w:rPr>
        <w:t>is a</w:t>
      </w:r>
      <w:r>
        <w:rPr>
          <w:rFonts w:ascii="Times New Roman" w:hAnsi="Times New Roman"/>
          <w:sz w:val="24"/>
          <w:szCs w:val="24"/>
        </w:rPr>
        <w:t xml:space="preserve"> Geography faculty that will also be serving on the subcommittee. </w:t>
      </w:r>
      <w:r>
        <w:rPr>
          <w:rFonts w:ascii="Times New Roman" w:hAnsi="Times New Roman"/>
          <w:sz w:val="24"/>
          <w:szCs w:val="24"/>
        </w:rPr>
        <w:br/>
      </w:r>
    </w:p>
    <w:p w:rsidR="001162FA" w:rsidRDefault="001162FA" w:rsidP="001162FA">
      <w:pPr>
        <w:pStyle w:val="ListParagraph"/>
        <w:numPr>
          <w:ilvl w:val="0"/>
          <w:numId w:val="2"/>
        </w:numPr>
        <w:spacing w:after="0" w:line="240" w:lineRule="auto"/>
        <w:rPr>
          <w:rFonts w:ascii="Times New Roman" w:hAnsi="Times New Roman"/>
          <w:sz w:val="24"/>
          <w:szCs w:val="24"/>
        </w:rPr>
      </w:pPr>
      <w:r w:rsidRPr="001162FA">
        <w:rPr>
          <w:rFonts w:ascii="Times New Roman" w:hAnsi="Times New Roman"/>
          <w:sz w:val="24"/>
          <w:szCs w:val="24"/>
        </w:rPr>
        <w:t>Syllabus template (Janice Aski)</w:t>
      </w:r>
    </w:p>
    <w:p w:rsidR="00BE0969" w:rsidRDefault="00BE0969" w:rsidP="00286D2F">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The A&amp;H Panel has been receiving push-back from </w:t>
      </w:r>
      <w:r w:rsidR="000F49DD">
        <w:rPr>
          <w:rFonts w:ascii="Times New Roman" w:hAnsi="Times New Roman"/>
          <w:sz w:val="24"/>
          <w:szCs w:val="24"/>
        </w:rPr>
        <w:t>departments</w:t>
      </w:r>
      <w:r>
        <w:rPr>
          <w:rFonts w:ascii="Times New Roman" w:hAnsi="Times New Roman"/>
          <w:sz w:val="24"/>
          <w:szCs w:val="24"/>
        </w:rPr>
        <w:t xml:space="preserve"> </w:t>
      </w:r>
      <w:r w:rsidR="000F49DD">
        <w:rPr>
          <w:rFonts w:ascii="Times New Roman" w:hAnsi="Times New Roman"/>
          <w:sz w:val="24"/>
          <w:szCs w:val="24"/>
        </w:rPr>
        <w:t>regarding the amount of detail required in the syllabus for course approval</w:t>
      </w:r>
      <w:r>
        <w:rPr>
          <w:rFonts w:ascii="Times New Roman" w:hAnsi="Times New Roman"/>
          <w:sz w:val="24"/>
          <w:szCs w:val="24"/>
        </w:rPr>
        <w:t xml:space="preserve">. The Panel doesn’t believe that it needs to be looking at details such as how many pages students will be reading each week. This is </w:t>
      </w:r>
      <w:r w:rsidR="000F49DD">
        <w:rPr>
          <w:rFonts w:ascii="Times New Roman" w:hAnsi="Times New Roman"/>
          <w:sz w:val="24"/>
          <w:szCs w:val="24"/>
        </w:rPr>
        <w:t>an effort</w:t>
      </w:r>
      <w:r>
        <w:rPr>
          <w:rFonts w:ascii="Times New Roman" w:hAnsi="Times New Roman"/>
          <w:sz w:val="24"/>
          <w:szCs w:val="24"/>
        </w:rPr>
        <w:t xml:space="preserve"> to not micromanage </w:t>
      </w:r>
      <w:r w:rsidR="000F49DD">
        <w:rPr>
          <w:rFonts w:ascii="Times New Roman" w:hAnsi="Times New Roman"/>
          <w:sz w:val="24"/>
          <w:szCs w:val="24"/>
        </w:rPr>
        <w:t xml:space="preserve">departments. </w:t>
      </w:r>
    </w:p>
    <w:p w:rsidR="00BE0969" w:rsidRDefault="00BE0969" w:rsidP="00BE0969">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This syllabus alternative is for n</w:t>
      </w:r>
      <w:r w:rsidR="005A6CAB">
        <w:rPr>
          <w:rFonts w:ascii="Times New Roman" w:hAnsi="Times New Roman"/>
          <w:sz w:val="24"/>
          <w:szCs w:val="24"/>
        </w:rPr>
        <w:t>ew course offerings</w:t>
      </w:r>
      <w:r>
        <w:rPr>
          <w:rFonts w:ascii="Times New Roman" w:hAnsi="Times New Roman"/>
          <w:sz w:val="24"/>
          <w:szCs w:val="24"/>
        </w:rPr>
        <w:t>,</w:t>
      </w:r>
      <w:r w:rsidR="005A6CAB">
        <w:rPr>
          <w:rFonts w:ascii="Times New Roman" w:hAnsi="Times New Roman"/>
          <w:sz w:val="24"/>
          <w:szCs w:val="24"/>
        </w:rPr>
        <w:t xml:space="preserve"> not GE </w:t>
      </w:r>
      <w:r>
        <w:rPr>
          <w:rFonts w:ascii="Times New Roman" w:hAnsi="Times New Roman"/>
          <w:sz w:val="24"/>
          <w:szCs w:val="24"/>
        </w:rPr>
        <w:t xml:space="preserve">proposals. </w:t>
      </w:r>
    </w:p>
    <w:p w:rsidR="005A6CAB" w:rsidRPr="00BE0969" w:rsidRDefault="00BE0969" w:rsidP="00BE0969">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I</w:t>
      </w:r>
      <w:r w:rsidR="005A6CAB" w:rsidRPr="00BE0969">
        <w:rPr>
          <w:rFonts w:ascii="Times New Roman" w:hAnsi="Times New Roman"/>
          <w:sz w:val="24"/>
          <w:szCs w:val="24"/>
        </w:rPr>
        <w:t xml:space="preserve">f </w:t>
      </w:r>
      <w:r>
        <w:rPr>
          <w:rFonts w:ascii="Times New Roman" w:hAnsi="Times New Roman"/>
          <w:sz w:val="24"/>
          <w:szCs w:val="24"/>
        </w:rPr>
        <w:t>the department has</w:t>
      </w:r>
      <w:r w:rsidR="005A6CAB" w:rsidRPr="00BE0969">
        <w:rPr>
          <w:rFonts w:ascii="Times New Roman" w:hAnsi="Times New Roman"/>
          <w:sz w:val="24"/>
          <w:szCs w:val="24"/>
        </w:rPr>
        <w:t>n’t taught the course yet</w:t>
      </w:r>
      <w:r>
        <w:rPr>
          <w:rFonts w:ascii="Times New Roman" w:hAnsi="Times New Roman"/>
          <w:sz w:val="24"/>
          <w:szCs w:val="24"/>
        </w:rPr>
        <w:t xml:space="preserve"> it takes time to create a good syllabus</w:t>
      </w:r>
      <w:r w:rsidR="005A6CAB" w:rsidRPr="00BE0969">
        <w:rPr>
          <w:rFonts w:ascii="Times New Roman" w:hAnsi="Times New Roman"/>
          <w:sz w:val="24"/>
          <w:szCs w:val="24"/>
        </w:rPr>
        <w:t xml:space="preserve">. </w:t>
      </w:r>
    </w:p>
    <w:p w:rsidR="00BE0969" w:rsidRDefault="00BE0969" w:rsidP="005A6CA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Committee Discussion: </w:t>
      </w:r>
    </w:p>
    <w:p w:rsidR="005A6CAB" w:rsidRPr="00BE0969" w:rsidRDefault="00BE0969" w:rsidP="00BE0969">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The template asks for “d</w:t>
      </w:r>
      <w:r w:rsidR="005A6CAB">
        <w:rPr>
          <w:rFonts w:ascii="Times New Roman" w:hAnsi="Times New Roman"/>
          <w:sz w:val="24"/>
          <w:szCs w:val="24"/>
        </w:rPr>
        <w:t>etailed</w:t>
      </w:r>
      <w:r>
        <w:rPr>
          <w:rFonts w:ascii="Times New Roman" w:hAnsi="Times New Roman"/>
          <w:sz w:val="24"/>
          <w:szCs w:val="24"/>
        </w:rPr>
        <w:t>”</w:t>
      </w:r>
      <w:r w:rsidR="005A6CAB">
        <w:rPr>
          <w:rFonts w:ascii="Times New Roman" w:hAnsi="Times New Roman"/>
          <w:sz w:val="24"/>
          <w:szCs w:val="24"/>
        </w:rPr>
        <w:t xml:space="preserve"> reading </w:t>
      </w:r>
      <w:r>
        <w:rPr>
          <w:rFonts w:ascii="Times New Roman" w:hAnsi="Times New Roman"/>
          <w:sz w:val="24"/>
          <w:szCs w:val="24"/>
        </w:rPr>
        <w:t xml:space="preserve">lists </w:t>
      </w:r>
      <w:r w:rsidR="005A6CAB">
        <w:rPr>
          <w:rFonts w:ascii="Times New Roman" w:hAnsi="Times New Roman"/>
          <w:sz w:val="24"/>
          <w:szCs w:val="24"/>
        </w:rPr>
        <w:t>&amp; assignments</w:t>
      </w:r>
      <w:r>
        <w:rPr>
          <w:rFonts w:ascii="Times New Roman" w:hAnsi="Times New Roman"/>
          <w:sz w:val="24"/>
          <w:szCs w:val="24"/>
        </w:rPr>
        <w:t>.</w:t>
      </w:r>
      <w:r w:rsidR="005A6CAB">
        <w:rPr>
          <w:rFonts w:ascii="Times New Roman" w:hAnsi="Times New Roman"/>
          <w:sz w:val="24"/>
          <w:szCs w:val="24"/>
        </w:rPr>
        <w:t xml:space="preserve"> </w:t>
      </w:r>
      <w:r>
        <w:rPr>
          <w:rFonts w:ascii="Times New Roman" w:hAnsi="Times New Roman"/>
          <w:sz w:val="24"/>
          <w:szCs w:val="24"/>
        </w:rPr>
        <w:t>S</w:t>
      </w:r>
      <w:r w:rsidR="005A6CAB" w:rsidRPr="00BE0969">
        <w:rPr>
          <w:rFonts w:ascii="Times New Roman" w:hAnsi="Times New Roman"/>
          <w:sz w:val="24"/>
          <w:szCs w:val="24"/>
        </w:rPr>
        <w:t xml:space="preserve">eems more detail </w:t>
      </w:r>
      <w:r>
        <w:rPr>
          <w:rFonts w:ascii="Times New Roman" w:hAnsi="Times New Roman"/>
          <w:sz w:val="24"/>
          <w:szCs w:val="24"/>
        </w:rPr>
        <w:t xml:space="preserve">is </w:t>
      </w:r>
      <w:r w:rsidR="005A6CAB" w:rsidRPr="00BE0969">
        <w:rPr>
          <w:rFonts w:ascii="Times New Roman" w:hAnsi="Times New Roman"/>
          <w:sz w:val="24"/>
          <w:szCs w:val="24"/>
        </w:rPr>
        <w:t xml:space="preserve">necessary </w:t>
      </w:r>
      <w:r>
        <w:rPr>
          <w:rFonts w:ascii="Times New Roman" w:hAnsi="Times New Roman"/>
          <w:sz w:val="24"/>
          <w:szCs w:val="24"/>
        </w:rPr>
        <w:t xml:space="preserve">here than even </w:t>
      </w:r>
      <w:r w:rsidR="005A6CAB" w:rsidRPr="00BE0969">
        <w:rPr>
          <w:rFonts w:ascii="Times New Roman" w:hAnsi="Times New Roman"/>
          <w:sz w:val="24"/>
          <w:szCs w:val="24"/>
        </w:rPr>
        <w:t>the syllabus</w:t>
      </w:r>
      <w:r>
        <w:rPr>
          <w:rFonts w:ascii="Times New Roman" w:hAnsi="Times New Roman"/>
          <w:sz w:val="24"/>
          <w:szCs w:val="24"/>
        </w:rPr>
        <w:t xml:space="preserve">. Suggestion: </w:t>
      </w:r>
      <w:r w:rsidR="005A6CAB" w:rsidRPr="00BE0969">
        <w:rPr>
          <w:rFonts w:ascii="Times New Roman" w:hAnsi="Times New Roman"/>
          <w:sz w:val="24"/>
          <w:szCs w:val="24"/>
        </w:rPr>
        <w:t xml:space="preserve">remove </w:t>
      </w:r>
      <w:r>
        <w:rPr>
          <w:rFonts w:ascii="Times New Roman" w:hAnsi="Times New Roman"/>
          <w:sz w:val="24"/>
          <w:szCs w:val="24"/>
        </w:rPr>
        <w:t xml:space="preserve">the </w:t>
      </w:r>
      <w:r w:rsidR="005A6CAB" w:rsidRPr="00BE0969">
        <w:rPr>
          <w:rFonts w:ascii="Times New Roman" w:hAnsi="Times New Roman"/>
          <w:sz w:val="24"/>
          <w:szCs w:val="24"/>
        </w:rPr>
        <w:t>word “detailed</w:t>
      </w:r>
      <w:r>
        <w:rPr>
          <w:rFonts w:ascii="Times New Roman" w:hAnsi="Times New Roman"/>
          <w:sz w:val="24"/>
          <w:szCs w:val="24"/>
        </w:rPr>
        <w:t>.</w:t>
      </w:r>
      <w:r w:rsidR="005A6CAB" w:rsidRPr="00BE0969">
        <w:rPr>
          <w:rFonts w:ascii="Times New Roman" w:hAnsi="Times New Roman"/>
          <w:sz w:val="24"/>
          <w:szCs w:val="24"/>
        </w:rPr>
        <w:t xml:space="preserve">” </w:t>
      </w:r>
    </w:p>
    <w:p w:rsidR="005A6CAB" w:rsidRDefault="00BE0969" w:rsidP="00BE0969">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If</w:t>
      </w:r>
      <w:r w:rsidR="005A6CAB">
        <w:rPr>
          <w:rFonts w:ascii="Times New Roman" w:hAnsi="Times New Roman"/>
          <w:sz w:val="24"/>
          <w:szCs w:val="24"/>
        </w:rPr>
        <w:t xml:space="preserve"> this </w:t>
      </w:r>
      <w:r w:rsidR="005A6CAB" w:rsidRPr="00BE0969">
        <w:rPr>
          <w:rFonts w:ascii="Times New Roman" w:hAnsi="Times New Roman"/>
          <w:i/>
          <w:sz w:val="24"/>
          <w:szCs w:val="24"/>
        </w:rPr>
        <w:t>supplements</w:t>
      </w:r>
      <w:r w:rsidR="005A6CAB">
        <w:rPr>
          <w:rFonts w:ascii="Times New Roman" w:hAnsi="Times New Roman"/>
          <w:sz w:val="24"/>
          <w:szCs w:val="24"/>
        </w:rPr>
        <w:t xml:space="preserve"> the syllabus </w:t>
      </w:r>
      <w:r>
        <w:rPr>
          <w:rFonts w:ascii="Times New Roman" w:hAnsi="Times New Roman"/>
          <w:sz w:val="24"/>
          <w:szCs w:val="24"/>
        </w:rPr>
        <w:t xml:space="preserve">it </w:t>
      </w:r>
      <w:r w:rsidR="005A6CAB">
        <w:rPr>
          <w:rFonts w:ascii="Times New Roman" w:hAnsi="Times New Roman"/>
          <w:sz w:val="24"/>
          <w:szCs w:val="24"/>
        </w:rPr>
        <w:t xml:space="preserve">needs to be clear </w:t>
      </w:r>
      <w:r>
        <w:rPr>
          <w:rFonts w:ascii="Times New Roman" w:hAnsi="Times New Roman"/>
          <w:sz w:val="24"/>
          <w:szCs w:val="24"/>
        </w:rPr>
        <w:t xml:space="preserve">that </w:t>
      </w:r>
      <w:r w:rsidR="005A6CAB">
        <w:rPr>
          <w:rFonts w:ascii="Times New Roman" w:hAnsi="Times New Roman"/>
          <w:sz w:val="24"/>
          <w:szCs w:val="24"/>
        </w:rPr>
        <w:t>it do</w:t>
      </w:r>
      <w:r>
        <w:rPr>
          <w:rFonts w:ascii="Times New Roman" w:hAnsi="Times New Roman"/>
          <w:sz w:val="24"/>
          <w:szCs w:val="24"/>
        </w:rPr>
        <w:t>esn’t supplement anything else required for the proposal.</w:t>
      </w:r>
    </w:p>
    <w:p w:rsidR="00BE0969" w:rsidRDefault="00BE0969" w:rsidP="00BE0969">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Sug</w:t>
      </w:r>
      <w:r w:rsidR="000F49DD">
        <w:rPr>
          <w:rFonts w:ascii="Times New Roman" w:hAnsi="Times New Roman"/>
          <w:sz w:val="24"/>
          <w:szCs w:val="24"/>
        </w:rPr>
        <w:t xml:space="preserve">gestion: rename the document </w:t>
      </w:r>
      <w:r>
        <w:rPr>
          <w:rFonts w:ascii="Times New Roman" w:hAnsi="Times New Roman"/>
          <w:sz w:val="24"/>
          <w:szCs w:val="24"/>
        </w:rPr>
        <w:t xml:space="preserve">“Syllabus Template” </w:t>
      </w:r>
    </w:p>
    <w:p w:rsidR="00BE0969" w:rsidRDefault="00BE0969" w:rsidP="00BE0969">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Require the course number in addition to the course title. </w:t>
      </w:r>
    </w:p>
    <w:p w:rsidR="00BE0969" w:rsidRDefault="00BE0969" w:rsidP="00BE0969">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Courses requesting GE, Distance Learning, and/or Study Abroad would not be able to use this in place of the syllabus. This should be clearly stated</w:t>
      </w:r>
      <w:r w:rsidR="00D86C2A">
        <w:rPr>
          <w:rFonts w:ascii="Times New Roman" w:hAnsi="Times New Roman"/>
          <w:sz w:val="24"/>
          <w:szCs w:val="24"/>
        </w:rPr>
        <w:t xml:space="preserve">, in bold, at the top of the document. </w:t>
      </w:r>
    </w:p>
    <w:p w:rsidR="00D86C2A" w:rsidRDefault="00D86C2A" w:rsidP="00BE0969">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For Honors courses</w:t>
      </w:r>
      <w:r w:rsidR="000F49DD">
        <w:rPr>
          <w:rFonts w:ascii="Times New Roman" w:hAnsi="Times New Roman"/>
          <w:sz w:val="24"/>
          <w:szCs w:val="24"/>
        </w:rPr>
        <w:t xml:space="preserve"> a box could be added</w:t>
      </w:r>
      <w:r>
        <w:rPr>
          <w:rFonts w:ascii="Times New Roman" w:hAnsi="Times New Roman"/>
          <w:sz w:val="24"/>
          <w:szCs w:val="24"/>
        </w:rPr>
        <w:t xml:space="preserve"> where </w:t>
      </w:r>
      <w:r w:rsidR="000F49DD">
        <w:rPr>
          <w:rFonts w:ascii="Times New Roman" w:hAnsi="Times New Roman"/>
          <w:sz w:val="24"/>
          <w:szCs w:val="24"/>
        </w:rPr>
        <w:t xml:space="preserve">the </w:t>
      </w:r>
      <w:r>
        <w:rPr>
          <w:rFonts w:ascii="Times New Roman" w:hAnsi="Times New Roman"/>
          <w:sz w:val="24"/>
          <w:szCs w:val="24"/>
        </w:rPr>
        <w:t xml:space="preserve">proposer could articulate what makes the Honors course different from the regular course. </w:t>
      </w:r>
    </w:p>
    <w:p w:rsidR="00D86C2A" w:rsidRDefault="00D86C2A" w:rsidP="00BE0969">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At the upper level of course approval (OAA) it does not seem to be a problem to have this document in place of the syllabus. </w:t>
      </w:r>
    </w:p>
    <w:p w:rsidR="00D86C2A" w:rsidRDefault="001F4FC5" w:rsidP="00D86C2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lastRenderedPageBreak/>
        <w:t xml:space="preserve">If the template is accepted we need to make sure that it is actually simplifying the process and not requesting the same information in a different format. </w:t>
      </w:r>
    </w:p>
    <w:p w:rsidR="00D86C2A" w:rsidRDefault="00D86C2A" w:rsidP="00D86C2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Add a clear statement at the top of the document that this does not supplement a syllabus that needs to be handed out in the course.  </w:t>
      </w:r>
    </w:p>
    <w:p w:rsidR="00D86C2A" w:rsidRPr="00D86C2A" w:rsidRDefault="00D86C2A" w:rsidP="00D86C2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Suggestion: informally ask faculty if this would make it simple and easier to use than providing a detailed syllabus. </w:t>
      </w:r>
    </w:p>
    <w:p w:rsidR="00D86C2A" w:rsidRPr="00D86C2A" w:rsidRDefault="00D86C2A" w:rsidP="00D86C2A">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This is definitely a step forward for those who have been pushing back.  </w:t>
      </w:r>
    </w:p>
    <w:p w:rsidR="00D86C2A" w:rsidRDefault="00D86C2A" w:rsidP="00D86C2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There is not a requirement to provide updated syllabi at the university level. </w:t>
      </w:r>
    </w:p>
    <w:p w:rsidR="00D86C2A" w:rsidRDefault="00D86C2A" w:rsidP="00D86C2A">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Introductory statement should clearly articulate why a syllabus is important, that this document is to simplify what is needed for course approval, and provide a list of what should be included in the course syllabus. </w:t>
      </w:r>
    </w:p>
    <w:p w:rsidR="00EE2FD5" w:rsidRDefault="00D86C2A" w:rsidP="00D86C2A">
      <w:pPr>
        <w:pStyle w:val="ListParagraph"/>
        <w:numPr>
          <w:ilvl w:val="1"/>
          <w:numId w:val="2"/>
        </w:numPr>
        <w:spacing w:after="0" w:line="240" w:lineRule="auto"/>
      </w:pPr>
      <w:r w:rsidRPr="00D86C2A">
        <w:rPr>
          <w:rFonts w:ascii="Times New Roman" w:hAnsi="Times New Roman"/>
          <w:sz w:val="24"/>
          <w:szCs w:val="24"/>
        </w:rPr>
        <w:t>Each Panel should d</w:t>
      </w:r>
      <w:r w:rsidR="006B45D8" w:rsidRPr="00D86C2A">
        <w:rPr>
          <w:rFonts w:ascii="Times New Roman" w:hAnsi="Times New Roman"/>
          <w:sz w:val="24"/>
          <w:szCs w:val="24"/>
        </w:rPr>
        <w:t xml:space="preserve">iscuss </w:t>
      </w:r>
      <w:r w:rsidRPr="00D86C2A">
        <w:rPr>
          <w:rFonts w:ascii="Times New Roman" w:hAnsi="Times New Roman"/>
          <w:sz w:val="24"/>
          <w:szCs w:val="24"/>
        </w:rPr>
        <w:t xml:space="preserve">this template at their next Panel meeting. </w:t>
      </w:r>
    </w:p>
    <w:sectPr w:rsidR="00EE2FD5" w:rsidSect="00EE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54F0"/>
    <w:multiLevelType w:val="hybridMultilevel"/>
    <w:tmpl w:val="A2BA4C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D6041310">
      <w:start w:val="1"/>
      <w:numFmt w:val="bullet"/>
      <w:lvlText w:val="­"/>
      <w:lvlJc w:val="left"/>
      <w:pPr>
        <w:ind w:left="2880" w:hanging="360"/>
      </w:pPr>
      <w:rPr>
        <w:rFonts w:ascii="Courier New" w:hAnsi="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02E90"/>
    <w:multiLevelType w:val="multilevel"/>
    <w:tmpl w:val="E81AE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FA"/>
    <w:rsid w:val="000641C1"/>
    <w:rsid w:val="000F49DD"/>
    <w:rsid w:val="00103D52"/>
    <w:rsid w:val="001162FA"/>
    <w:rsid w:val="001C6D2C"/>
    <w:rsid w:val="001E39D3"/>
    <w:rsid w:val="001F3F9D"/>
    <w:rsid w:val="001F4FC5"/>
    <w:rsid w:val="00215F42"/>
    <w:rsid w:val="002200B0"/>
    <w:rsid w:val="00275B16"/>
    <w:rsid w:val="00283B87"/>
    <w:rsid w:val="00286D2F"/>
    <w:rsid w:val="002B4896"/>
    <w:rsid w:val="003374A5"/>
    <w:rsid w:val="00365B13"/>
    <w:rsid w:val="00370ADA"/>
    <w:rsid w:val="00380D1C"/>
    <w:rsid w:val="003A1667"/>
    <w:rsid w:val="003A6966"/>
    <w:rsid w:val="0040777C"/>
    <w:rsid w:val="00421444"/>
    <w:rsid w:val="00430CE2"/>
    <w:rsid w:val="00436A2D"/>
    <w:rsid w:val="00460162"/>
    <w:rsid w:val="004766BD"/>
    <w:rsid w:val="00581E21"/>
    <w:rsid w:val="005A6CAB"/>
    <w:rsid w:val="0061787A"/>
    <w:rsid w:val="006B2EAF"/>
    <w:rsid w:val="006B45D8"/>
    <w:rsid w:val="006F6D97"/>
    <w:rsid w:val="006F7381"/>
    <w:rsid w:val="007825C9"/>
    <w:rsid w:val="007A6BF0"/>
    <w:rsid w:val="007B184A"/>
    <w:rsid w:val="00866E9C"/>
    <w:rsid w:val="008A007D"/>
    <w:rsid w:val="008A2F03"/>
    <w:rsid w:val="008A443E"/>
    <w:rsid w:val="008A58D0"/>
    <w:rsid w:val="008C2B69"/>
    <w:rsid w:val="00954493"/>
    <w:rsid w:val="00972620"/>
    <w:rsid w:val="009C1489"/>
    <w:rsid w:val="00A0613F"/>
    <w:rsid w:val="00A74704"/>
    <w:rsid w:val="00AF7569"/>
    <w:rsid w:val="00B41400"/>
    <w:rsid w:val="00B639CB"/>
    <w:rsid w:val="00BA798A"/>
    <w:rsid w:val="00BD29DA"/>
    <w:rsid w:val="00BE0969"/>
    <w:rsid w:val="00BE786A"/>
    <w:rsid w:val="00C35A32"/>
    <w:rsid w:val="00C73D2F"/>
    <w:rsid w:val="00D24B17"/>
    <w:rsid w:val="00D86C2A"/>
    <w:rsid w:val="00DF7540"/>
    <w:rsid w:val="00E0612C"/>
    <w:rsid w:val="00E11C48"/>
    <w:rsid w:val="00E901DC"/>
    <w:rsid w:val="00EB2FF6"/>
    <w:rsid w:val="00EC5697"/>
    <w:rsid w:val="00EE0493"/>
    <w:rsid w:val="00EE2FD5"/>
    <w:rsid w:val="00F04E29"/>
    <w:rsid w:val="00F26BB9"/>
    <w:rsid w:val="00FD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4A061-1A72-4857-86E6-DFBCA68D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2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6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836792">
      <w:bodyDiv w:val="1"/>
      <w:marLeft w:val="0"/>
      <w:marRight w:val="0"/>
      <w:marTop w:val="0"/>
      <w:marBottom w:val="0"/>
      <w:divBdr>
        <w:top w:val="none" w:sz="0" w:space="0" w:color="auto"/>
        <w:left w:val="none" w:sz="0" w:space="0" w:color="auto"/>
        <w:bottom w:val="none" w:sz="0" w:space="0" w:color="auto"/>
        <w:right w:val="none" w:sz="0" w:space="0" w:color="auto"/>
      </w:divBdr>
      <w:divsChild>
        <w:div w:id="522715790">
          <w:marLeft w:val="0"/>
          <w:marRight w:val="0"/>
          <w:marTop w:val="0"/>
          <w:marBottom w:val="0"/>
          <w:divBdr>
            <w:top w:val="none" w:sz="0" w:space="0" w:color="auto"/>
            <w:left w:val="none" w:sz="0" w:space="0" w:color="auto"/>
            <w:bottom w:val="none" w:sz="0" w:space="0" w:color="auto"/>
            <w:right w:val="none" w:sz="0" w:space="0" w:color="auto"/>
          </w:divBdr>
        </w:div>
        <w:div w:id="133564644">
          <w:marLeft w:val="0"/>
          <w:marRight w:val="0"/>
          <w:marTop w:val="0"/>
          <w:marBottom w:val="0"/>
          <w:divBdr>
            <w:top w:val="none" w:sz="0" w:space="0" w:color="auto"/>
            <w:left w:val="none" w:sz="0" w:space="0" w:color="auto"/>
            <w:bottom w:val="none" w:sz="0" w:space="0" w:color="auto"/>
            <w:right w:val="none" w:sz="0" w:space="0" w:color="auto"/>
          </w:divBdr>
        </w:div>
        <w:div w:id="566918932">
          <w:marLeft w:val="0"/>
          <w:marRight w:val="0"/>
          <w:marTop w:val="0"/>
          <w:marBottom w:val="0"/>
          <w:divBdr>
            <w:top w:val="none" w:sz="0" w:space="0" w:color="auto"/>
            <w:left w:val="none" w:sz="0" w:space="0" w:color="auto"/>
            <w:bottom w:val="none" w:sz="0" w:space="0" w:color="auto"/>
            <w:right w:val="none" w:sz="0" w:space="0" w:color="auto"/>
          </w:divBdr>
        </w:div>
        <w:div w:id="1476071763">
          <w:marLeft w:val="0"/>
          <w:marRight w:val="0"/>
          <w:marTop w:val="0"/>
          <w:marBottom w:val="0"/>
          <w:divBdr>
            <w:top w:val="none" w:sz="0" w:space="0" w:color="auto"/>
            <w:left w:val="none" w:sz="0" w:space="0" w:color="auto"/>
            <w:bottom w:val="none" w:sz="0" w:space="0" w:color="auto"/>
            <w:right w:val="none" w:sz="0" w:space="0" w:color="auto"/>
          </w:divBdr>
        </w:div>
        <w:div w:id="975332674">
          <w:marLeft w:val="0"/>
          <w:marRight w:val="0"/>
          <w:marTop w:val="0"/>
          <w:marBottom w:val="0"/>
          <w:divBdr>
            <w:top w:val="none" w:sz="0" w:space="0" w:color="auto"/>
            <w:left w:val="none" w:sz="0" w:space="0" w:color="auto"/>
            <w:bottom w:val="none" w:sz="0" w:space="0" w:color="auto"/>
            <w:right w:val="none" w:sz="0" w:space="0" w:color="auto"/>
          </w:divBdr>
        </w:div>
        <w:div w:id="910652280">
          <w:marLeft w:val="0"/>
          <w:marRight w:val="0"/>
          <w:marTop w:val="0"/>
          <w:marBottom w:val="0"/>
          <w:divBdr>
            <w:top w:val="none" w:sz="0" w:space="0" w:color="auto"/>
            <w:left w:val="none" w:sz="0" w:space="0" w:color="auto"/>
            <w:bottom w:val="none" w:sz="0" w:space="0" w:color="auto"/>
            <w:right w:val="none" w:sz="0" w:space="0" w:color="auto"/>
          </w:divBdr>
        </w:div>
        <w:div w:id="1813909342">
          <w:marLeft w:val="0"/>
          <w:marRight w:val="0"/>
          <w:marTop w:val="0"/>
          <w:marBottom w:val="0"/>
          <w:divBdr>
            <w:top w:val="none" w:sz="0" w:space="0" w:color="auto"/>
            <w:left w:val="none" w:sz="0" w:space="0" w:color="auto"/>
            <w:bottom w:val="none" w:sz="0" w:space="0" w:color="auto"/>
            <w:right w:val="none" w:sz="0" w:space="0" w:color="auto"/>
          </w:divBdr>
        </w:div>
        <w:div w:id="184248160">
          <w:marLeft w:val="0"/>
          <w:marRight w:val="0"/>
          <w:marTop w:val="0"/>
          <w:marBottom w:val="0"/>
          <w:divBdr>
            <w:top w:val="none" w:sz="0" w:space="0" w:color="auto"/>
            <w:left w:val="none" w:sz="0" w:space="0" w:color="auto"/>
            <w:bottom w:val="none" w:sz="0" w:space="0" w:color="auto"/>
            <w:right w:val="none" w:sz="0" w:space="0" w:color="auto"/>
          </w:divBdr>
        </w:div>
        <w:div w:id="211258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dcterms:created xsi:type="dcterms:W3CDTF">2015-05-14T17:55:00Z</dcterms:created>
  <dcterms:modified xsi:type="dcterms:W3CDTF">2015-05-14T17:55:00Z</dcterms:modified>
</cp:coreProperties>
</file>